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 xmlns:wp14="http://schemas.microsoft.com/office/word/2010/wordml" w:rsidP="269B74EA" w14:paraId="4413ADD2" wp14:textId="77777777">
      <w:pPr>
        <w:pStyle w:val="Normal"/>
        <w:jc w:val="center"/>
        <w:rPr>
          <w:b w:val="1"/>
          <w:bCs w:val="1"/>
          <w:noProof w:val="0"/>
          <w:lang w:val="en-US"/>
        </w:rPr>
      </w:pPr>
      <w:r w:rsidRPr="269B74EA" w:rsidR="269B74EA">
        <w:rPr>
          <w:b w:val="1"/>
          <w:bCs w:val="1"/>
          <w:noProof w:val="0"/>
          <w:lang w:val="en-US"/>
        </w:rPr>
        <w:t xml:space="preserve">Morse </w:t>
      </w:r>
      <w:r w:rsidRPr="269B74EA" w:rsidR="269B74EA">
        <w:rPr>
          <w:b w:val="1"/>
          <w:bCs w:val="1"/>
          <w:noProof w:val="0"/>
          <w:lang w:val="en-US"/>
        </w:rPr>
        <w:t>code</w:t>
      </w:r>
      <w:r w:rsidRPr="269B74EA" w:rsidR="269B74EA">
        <w:rPr>
          <w:b w:val="1"/>
          <w:bCs w:val="1"/>
          <w:noProof w:val="0"/>
          <w:lang w:val="en-US"/>
        </w:rPr>
        <w:t xml:space="preserve"> </w:t>
      </w:r>
    </w:p>
    <w:p xmlns:wp14="http://schemas.microsoft.com/office/word/2010/wordml" w:rsidP="269B74EA" w14:paraId="513066E3" wp14:textId="77777777">
      <w:pPr>
        <w:pStyle w:val="Normal"/>
        <w:jc w:val="both"/>
        <w:rPr>
          <w:noProof w:val="0"/>
          <w:lang w:val="en-US"/>
        </w:rPr>
      </w:pPr>
      <w:r w:rsidRPr="269B74EA" w:rsidR="269B74EA">
        <w:rPr>
          <w:noProof w:val="0"/>
          <w:lang w:val="en-US"/>
        </w:rPr>
        <w:t xml:space="preserve">In 1835 </w:t>
      </w:r>
      <w:r w:rsidRPr="269B74EA" w:rsidR="269B74EA">
        <w:rPr>
          <w:noProof w:val="0"/>
          <w:lang w:val="en-US"/>
        </w:rPr>
        <w:t>Ameri</w:t>
      </w:r>
      <w:r w:rsidRPr="269B74EA" w:rsidR="269B74EA">
        <w:rPr>
          <w:noProof w:val="0"/>
          <w:lang w:val="en-US"/>
        </w:rPr>
        <w:t xml:space="preserve">can </w:t>
      </w:r>
      <w:r w:rsidRPr="269B74EA" w:rsidR="269B74EA">
        <w:rPr>
          <w:noProof w:val="0"/>
          <w:lang w:val="en-US"/>
        </w:rPr>
        <w:t>painter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and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inventor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 xml:space="preserve">Samuel </w:t>
      </w:r>
      <w:r w:rsidRPr="269B74EA" w:rsidR="269B74EA">
        <w:rPr>
          <w:noProof w:val="0"/>
          <w:lang w:val="en-US"/>
        </w:rPr>
        <w:t>Finley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Breese</w:t>
      </w:r>
      <w:r w:rsidRPr="269B74EA" w:rsidR="269B74EA">
        <w:rPr>
          <w:noProof w:val="0"/>
          <w:lang w:val="en-US"/>
        </w:rPr>
        <w:t xml:space="preserve"> Morse (1791. – 1872.) </w:t>
      </w:r>
      <w:r w:rsidRPr="269B74EA" w:rsidR="269B74EA">
        <w:rPr>
          <w:noProof w:val="0"/>
          <w:lang w:val="en-US"/>
        </w:rPr>
        <w:t>made</w:t>
      </w:r>
      <w:r w:rsidRPr="269B74EA" w:rsidR="269B74EA">
        <w:rPr>
          <w:noProof w:val="0"/>
          <w:lang w:val="en-US"/>
        </w:rPr>
        <w:t xml:space="preserve"> a </w:t>
      </w:r>
      <w:r w:rsidRPr="269B74EA" w:rsidR="269B74EA">
        <w:rPr>
          <w:noProof w:val="0"/>
          <w:lang w:val="en-US"/>
        </w:rPr>
        <w:t>versatile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electric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telegraphic</w:t>
      </w:r>
      <w:r w:rsidRPr="269B74EA" w:rsidR="269B74EA">
        <w:rPr>
          <w:noProof w:val="0"/>
          <w:lang w:val="en-US"/>
        </w:rPr>
        <w:t xml:space="preserve"> instrument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which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initiated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the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construction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of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the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first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telegraph</w:t>
      </w:r>
      <w:r w:rsidRPr="269B74EA" w:rsidR="269B74EA">
        <w:rPr>
          <w:noProof w:val="0"/>
          <w:lang w:val="en-US"/>
        </w:rPr>
        <w:t xml:space="preserve"> line </w:t>
      </w:r>
      <w:r w:rsidRPr="269B74EA" w:rsidR="269B74EA">
        <w:rPr>
          <w:noProof w:val="0"/>
          <w:lang w:val="en-US"/>
        </w:rPr>
        <w:t>between</w:t>
      </w:r>
      <w:r w:rsidRPr="269B74EA" w:rsidR="269B74EA">
        <w:rPr>
          <w:noProof w:val="0"/>
          <w:lang w:val="en-US"/>
        </w:rPr>
        <w:t xml:space="preserve"> Washington </w:t>
      </w:r>
      <w:r w:rsidRPr="269B74EA" w:rsidR="269B74EA">
        <w:rPr>
          <w:noProof w:val="0"/>
          <w:lang w:val="en-US"/>
        </w:rPr>
        <w:t>and</w:t>
      </w:r>
      <w:r w:rsidRPr="269B74EA" w:rsidR="269B74EA">
        <w:rPr>
          <w:noProof w:val="0"/>
          <w:lang w:val="en-US"/>
        </w:rPr>
        <w:t xml:space="preserve"> Baltimore. </w:t>
      </w:r>
      <w:r w:rsidRPr="269B74EA" w:rsidR="269B74EA">
        <w:rPr>
          <w:noProof w:val="0"/>
          <w:lang w:val="en-US"/>
        </w:rPr>
        <w:t>The</w:t>
      </w:r>
      <w:r w:rsidRPr="269B74EA" w:rsidR="269B74EA">
        <w:rPr>
          <w:noProof w:val="0"/>
          <w:lang w:val="en-US"/>
        </w:rPr>
        <w:t xml:space="preserve"> line </w:t>
      </w:r>
      <w:r w:rsidRPr="269B74EA" w:rsidR="269B74EA">
        <w:rPr>
          <w:noProof w:val="0"/>
          <w:lang w:val="en-US"/>
        </w:rPr>
        <w:t>was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released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in</w:t>
      </w:r>
      <w:r w:rsidRPr="269B74EA" w:rsidR="269B74EA">
        <w:rPr>
          <w:noProof w:val="0"/>
          <w:lang w:val="en-US"/>
        </w:rPr>
        <w:t xml:space="preserve"> 1844. </w:t>
      </w:r>
      <w:r w:rsidRPr="269B74EA" w:rsidR="269B74EA">
        <w:rPr>
          <w:noProof w:val="0"/>
          <w:lang w:val="en-US"/>
        </w:rPr>
        <w:t>Finley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established</w:t>
      </w:r>
      <w:r w:rsidRPr="269B74EA" w:rsidR="269B74EA">
        <w:rPr>
          <w:noProof w:val="0"/>
          <w:lang w:val="en-US"/>
        </w:rPr>
        <w:t xml:space="preserve"> Morse </w:t>
      </w:r>
      <w:r w:rsidRPr="269B74EA" w:rsidR="269B74EA">
        <w:rPr>
          <w:noProof w:val="0"/>
          <w:lang w:val="en-US"/>
        </w:rPr>
        <w:t>code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which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is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widely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used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today</w:t>
      </w:r>
      <w:r w:rsidRPr="269B74EA" w:rsidR="269B74EA">
        <w:rPr>
          <w:noProof w:val="0"/>
          <w:lang w:val="en-US"/>
        </w:rPr>
        <w:t xml:space="preserve">. </w:t>
      </w:r>
    </w:p>
    <w:tbl>
      <w:tblPr>
        <w:tblStyle w:val="TableGrid"/>
        <w:tblW w:w="4673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412"/>
        <w:gridCol w:w="1417"/>
        <w:gridCol w:w="1844"/>
      </w:tblGrid>
      <w:tr xmlns:wp14="http://schemas.microsoft.com/office/word/2010/wordml" w:rsidTr="269B74EA" w14:paraId="7C933BD5" wp14:textId="77777777">
        <w:trPr/>
        <w:tc>
          <w:tcPr>
            <w:tcW w:w="1412" w:type="dxa"/>
            <w:tcBorders/>
            <w:shd w:val="clear" w:color="auto" w:fill="auto"/>
            <w:tcMar/>
          </w:tcPr>
          <w:p w:rsidP="269B74EA" w14:paraId="017C2B74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A: · –</w:t>
            </w:r>
          </w:p>
          <w:p w:rsidP="269B74EA" w14:paraId="29ABFE1F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B: – · · ·</w:t>
            </w:r>
          </w:p>
          <w:p w:rsidP="269B74EA" w14:paraId="403921D5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C: – · – ·</w:t>
            </w:r>
          </w:p>
          <w:p w:rsidP="269B74EA" w14:paraId="5D53C4B4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D: – · ·</w:t>
            </w:r>
          </w:p>
          <w:p w:rsidP="269B74EA" w14:paraId="3271E892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E: ·</w:t>
            </w:r>
          </w:p>
          <w:p w:rsidP="269B74EA" w14:paraId="79DADF01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F: · · – ·</w:t>
            </w:r>
          </w:p>
          <w:p w:rsidP="269B74EA" w14:paraId="6828D62F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G: – – ·</w:t>
            </w:r>
          </w:p>
          <w:p w:rsidP="269B74EA" w14:paraId="3C519457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H: · · · ·</w:t>
            </w:r>
          </w:p>
          <w:p w:rsidP="269B74EA" w14:paraId="77FF0185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I: · ·</w:t>
            </w:r>
          </w:p>
          <w:p w:rsidP="269B74EA" w14:paraId="5A8E9946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J: · – – –</w:t>
            </w:r>
          </w:p>
          <w:p w:rsidP="269B74EA" w14:paraId="3980392A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K: – · –</w:t>
            </w:r>
          </w:p>
          <w:p w:rsidP="269B74EA" w14:paraId="503969BF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L: · – · ·</w:t>
            </w:r>
          </w:p>
          <w:p w:rsidP="269B74EA" w14:paraId="386DBEFB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M: – –</w:t>
            </w:r>
          </w:p>
          <w:p w:rsidP="269B74EA" w14:paraId="22639A27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N: – ·</w:t>
            </w:r>
          </w:p>
          <w:p w:rsidP="269B74EA" w14:paraId="398D68AD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O: – – –</w:t>
            </w:r>
          </w:p>
          <w:p w:rsidP="269B74EA" w14:paraId="2A5F1F2E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P: · – – ·</w:t>
            </w:r>
          </w:p>
          <w:p w:rsidP="269B74EA" w14:paraId="20E8F0F3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Q: – – · –</w:t>
            </w:r>
          </w:p>
          <w:p w:rsidP="269B74EA" w14:paraId="223E5932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R: · – ·</w:t>
            </w:r>
          </w:p>
          <w:p w:rsidP="269B74EA" w14:paraId="2C33D01E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S: · · ·</w:t>
            </w:r>
          </w:p>
          <w:p w:rsidP="269B74EA" w14:paraId="59A9C313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T: –</w:t>
            </w:r>
          </w:p>
          <w:p w:rsidP="269B74EA" w14:paraId="28A75007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U: · · –</w:t>
            </w:r>
          </w:p>
          <w:p w:rsidP="269B74EA" w14:paraId="3DD45120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V: · · · –</w:t>
            </w:r>
          </w:p>
          <w:p w:rsidP="269B74EA" w14:paraId="26B20463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W: · – –</w:t>
            </w:r>
          </w:p>
          <w:p w:rsidP="269B74EA" w14:paraId="1CC3B6F9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X: – · · –</w:t>
            </w:r>
          </w:p>
          <w:p w:rsidP="269B74EA" w14:paraId="73075DDD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Y: – · – –</w:t>
            </w:r>
          </w:p>
          <w:p w:rsidP="269B74EA" w14:paraId="649E49BC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Z: – – · ·</w:t>
            </w:r>
          </w:p>
        </w:tc>
        <w:tc>
          <w:tcPr>
            <w:tcW w:w="1417" w:type="dxa"/>
            <w:tcBorders/>
            <w:shd w:val="clear" w:color="auto" w:fill="auto"/>
            <w:tcMar/>
          </w:tcPr>
          <w:p w:rsidP="269B74EA" w14:paraId="0B72FD34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Č: – · – – · </w:t>
            </w:r>
          </w:p>
          <w:p w:rsidP="269B74EA" w14:paraId="7B91DBD3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Ć: – · – · · </w:t>
            </w:r>
          </w:p>
          <w:p w:rsidP="269B74EA" w14:paraId="28795340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DŽ: – – · – · </w:t>
            </w:r>
          </w:p>
          <w:p w:rsidP="269B74EA" w14:paraId="3C4D1CA2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Đ: – · · – – </w:t>
            </w:r>
          </w:p>
          <w:p w:rsidP="269B74EA" w14:paraId="776A7997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LJ: · – – – · </w:t>
            </w:r>
          </w:p>
          <w:p w:rsidP="269B74EA" w14:paraId="197BD6D9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NJ: – – · – – </w:t>
            </w:r>
          </w:p>
          <w:p w:rsidP="269B74EA" w14:paraId="545FF888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Š: – – – · – </w:t>
            </w:r>
          </w:p>
          <w:p w:rsidP="269B74EA" w14:paraId="55370FA3" wp14:textId="77777777">
            <w:pPr>
              <w:pStyle w:val="Normal"/>
              <w:spacing w:before="0" w:after="0" w:line="240" w:lineRule="auto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Ž: – – · · –</w:t>
            </w:r>
          </w:p>
        </w:tc>
        <w:tc>
          <w:tcPr>
            <w:tcW w:w="1844" w:type="dxa"/>
            <w:tcBorders/>
            <w:shd w:val="clear" w:color="auto" w:fill="auto"/>
            <w:tcMar/>
          </w:tcPr>
          <w:p w:rsidP="269B74EA" w14:paraId="1EBE2D2B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1: · – – – – </w:t>
            </w:r>
          </w:p>
          <w:p w:rsidP="269B74EA" w14:paraId="707320E8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 </w:t>
            </w:r>
            <w:r w:rsidRPr="269B74EA" w:rsidR="269B74EA">
              <w:rPr>
                <w:noProof w:val="0"/>
                <w:lang w:val="en-US"/>
              </w:rPr>
              <w:t xml:space="preserve">2: · · – – – </w:t>
            </w:r>
          </w:p>
          <w:p w:rsidP="269B74EA" w14:paraId="099F71AB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 </w:t>
            </w:r>
            <w:r w:rsidRPr="269B74EA" w:rsidR="269B74EA">
              <w:rPr>
                <w:noProof w:val="0"/>
                <w:lang w:val="en-US"/>
              </w:rPr>
              <w:t xml:space="preserve">3: · · · – – </w:t>
            </w:r>
          </w:p>
          <w:p w:rsidP="269B74EA" w14:paraId="63B6F9B1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 </w:t>
            </w:r>
            <w:r w:rsidRPr="269B74EA" w:rsidR="269B74EA">
              <w:rPr>
                <w:noProof w:val="0"/>
                <w:lang w:val="en-US"/>
              </w:rPr>
              <w:t xml:space="preserve">4: · · · · – </w:t>
            </w:r>
          </w:p>
          <w:p w:rsidP="269B74EA" w14:paraId="147E99DA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 </w:t>
            </w:r>
            <w:r w:rsidRPr="269B74EA" w:rsidR="269B74EA">
              <w:rPr>
                <w:noProof w:val="0"/>
                <w:lang w:val="en-US"/>
              </w:rPr>
              <w:t xml:space="preserve">5: · · · · · </w:t>
            </w:r>
          </w:p>
          <w:p w:rsidP="269B74EA" w14:paraId="42ECC0BA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 </w:t>
            </w:r>
            <w:r w:rsidRPr="269B74EA" w:rsidR="269B74EA">
              <w:rPr>
                <w:noProof w:val="0"/>
                <w:lang w:val="en-US"/>
              </w:rPr>
              <w:t xml:space="preserve">6: – · · · · </w:t>
            </w:r>
          </w:p>
          <w:p w:rsidP="269B74EA" w14:paraId="1F699006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 </w:t>
            </w:r>
            <w:r w:rsidRPr="269B74EA" w:rsidR="269B74EA">
              <w:rPr>
                <w:noProof w:val="0"/>
                <w:lang w:val="en-US"/>
              </w:rPr>
              <w:t xml:space="preserve">7: – – · · · </w:t>
            </w:r>
          </w:p>
          <w:p w:rsidP="269B74EA" w14:paraId="2AC784EC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 </w:t>
            </w:r>
            <w:r w:rsidRPr="269B74EA" w:rsidR="269B74EA">
              <w:rPr>
                <w:noProof w:val="0"/>
                <w:lang w:val="en-US"/>
              </w:rPr>
              <w:t xml:space="preserve">8: – – – · · </w:t>
            </w:r>
          </w:p>
          <w:p w:rsidP="269B74EA" w14:paraId="0334538B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 </w:t>
            </w:r>
            <w:r w:rsidRPr="269B74EA" w:rsidR="269B74EA">
              <w:rPr>
                <w:noProof w:val="0"/>
                <w:lang w:val="en-US"/>
              </w:rPr>
              <w:t xml:space="preserve">9: – – – – · </w:t>
            </w:r>
          </w:p>
          <w:p w:rsidP="269B74EA" w14:paraId="349CA58C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 </w:t>
            </w:r>
            <w:r w:rsidRPr="269B74EA" w:rsidR="269B74EA">
              <w:rPr>
                <w:noProof w:val="0"/>
                <w:lang w:val="en-US"/>
              </w:rPr>
              <w:t>0: – – – – –</w:t>
            </w:r>
          </w:p>
          <w:p w:rsidP="269B74EA" w14:paraId="7BFFB550" wp14:textId="1551BDAC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Full stop</w:t>
            </w:r>
            <w:r w:rsidRPr="269B74EA" w:rsidR="269B74EA">
              <w:rPr>
                <w:noProof w:val="0"/>
                <w:lang w:val="en-US"/>
              </w:rPr>
              <w:t xml:space="preserve">(.): · – · – · </w:t>
            </w:r>
          </w:p>
          <w:p w:rsidP="269B74EA" w14:paraId="386E34AF" wp14:textId="1188476E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 xml:space="preserve">Comma (,): – – · · – </w:t>
            </w:r>
          </w:p>
          <w:p w:rsidP="269B74EA" w14:paraId="4EAA0B96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Question</w:t>
            </w:r>
            <w:r w:rsidRPr="269B74EA" w:rsidR="269B74EA">
              <w:rPr>
                <w:noProof w:val="0"/>
                <w:lang w:val="en-US"/>
              </w:rPr>
              <w:t xml:space="preserve"> </w:t>
            </w:r>
            <w:r w:rsidRPr="269B74EA" w:rsidR="269B74EA">
              <w:rPr>
                <w:noProof w:val="0"/>
                <w:lang w:val="en-US"/>
              </w:rPr>
              <w:t>mark</w:t>
            </w:r>
            <w:r w:rsidRPr="269B74EA" w:rsidR="269B74EA">
              <w:rPr>
                <w:noProof w:val="0"/>
                <w:lang w:val="en-US"/>
              </w:rPr>
              <w:t xml:space="preserve"> </w:t>
            </w:r>
          </w:p>
          <w:p w:rsidP="269B74EA" w14:paraId="3F1492E1" wp14:textId="77777777">
            <w:pPr>
              <w:pStyle w:val="Normal"/>
              <w:spacing w:before="0" w:after="0" w:line="240" w:lineRule="auto"/>
              <w:jc w:val="both"/>
              <w:rPr>
                <w:noProof w:val="0"/>
                <w:lang w:val="en-US"/>
              </w:rPr>
            </w:pPr>
            <w:r w:rsidRPr="269B74EA" w:rsidR="269B74EA">
              <w:rPr>
                <w:noProof w:val="0"/>
                <w:lang w:val="en-US"/>
              </w:rPr>
              <w:t>(?): · · – – ·</w:t>
            </w:r>
          </w:p>
        </w:tc>
      </w:tr>
    </w:tbl>
    <w:p xmlns:wp14="http://schemas.microsoft.com/office/word/2010/wordml" w:rsidP="269B74EA" w14:paraId="672A6659" wp14:textId="77777777">
      <w:pPr>
        <w:pStyle w:val="Normal"/>
        <w:rPr>
          <w:noProof w:val="0"/>
          <w:lang w:val="en-US"/>
        </w:rPr>
      </w:pPr>
    </w:p>
    <w:p xmlns:wp14="http://schemas.microsoft.com/office/word/2010/wordml" w:rsidP="269B74EA" w14:paraId="0A37501D" wp14:textId="77777777">
      <w:pPr>
        <w:pStyle w:val="Normal"/>
        <w:rPr>
          <w:noProof w:val="0"/>
          <w:lang w:val="en-US"/>
        </w:rPr>
      </w:pPr>
    </w:p>
    <w:p xmlns:wp14="http://schemas.microsoft.com/office/word/2010/wordml" w:rsidP="269B74EA" w14:paraId="0EAB4F70" wp14:textId="77777777">
      <w:pPr>
        <w:pStyle w:val="Normal"/>
        <w:rPr>
          <w:noProof w:val="0"/>
          <w:lang w:val="en-US"/>
        </w:rPr>
      </w:pPr>
      <w:r w:rsidRPr="269B74EA" w:rsidR="269B74EA">
        <w:rPr>
          <w:noProof w:val="0"/>
          <w:lang w:val="en-US"/>
        </w:rPr>
        <w:t>Activities</w:t>
      </w:r>
      <w:r w:rsidRPr="269B74EA" w:rsidR="269B74EA">
        <w:rPr>
          <w:noProof w:val="0"/>
          <w:lang w:val="en-US"/>
        </w:rPr>
        <w:t>:</w:t>
      </w:r>
    </w:p>
    <w:p xmlns:wp14="http://schemas.microsoft.com/office/word/2010/wordml" w14:paraId="504377ED" wp14:textId="77777777">
      <w:pPr>
        <w:pStyle w:val="ListParagraph"/>
        <w:numPr>
          <w:ilvl w:val="0"/>
          <w:numId w:val="1"/>
        </w:numPr>
        <w:rPr/>
      </w:pPr>
      <w:r w:rsidRPr="269B74EA" w:rsidR="269B74EA">
        <w:rPr>
          <w:noProof w:val="0"/>
          <w:lang w:val="en-US"/>
        </w:rPr>
        <w:t>Write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your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name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in</w:t>
      </w:r>
      <w:r w:rsidRPr="269B74EA" w:rsidR="269B74EA">
        <w:rPr>
          <w:noProof w:val="0"/>
          <w:lang w:val="en-US"/>
        </w:rPr>
        <w:t xml:space="preserve"> Morse </w:t>
      </w:r>
      <w:r w:rsidRPr="269B74EA" w:rsidR="269B74EA">
        <w:rPr>
          <w:noProof w:val="0"/>
          <w:lang w:val="en-US"/>
        </w:rPr>
        <w:t>code</w:t>
      </w:r>
      <w:r w:rsidRPr="269B74EA" w:rsidR="269B74EA">
        <w:rPr>
          <w:noProof w:val="0"/>
          <w:lang w:val="en-US"/>
        </w:rPr>
        <w:t xml:space="preserve"> </w:t>
      </w:r>
    </w:p>
    <w:p xmlns:wp14="http://schemas.microsoft.com/office/word/2010/wordml" w:rsidP="269B74EA" w14:paraId="5DAB6C7B" wp14:textId="77777777">
      <w:pPr>
        <w:pStyle w:val="ListParagraph"/>
        <w:rPr>
          <w:noProof w:val="0"/>
          <w:lang w:val="en-US"/>
        </w:rPr>
      </w:pPr>
    </w:p>
    <w:p xmlns:wp14="http://schemas.microsoft.com/office/word/2010/wordml" w:rsidP="269B74EA" w14:paraId="37EA3E2C" wp14:textId="77777777">
      <w:pPr>
        <w:pStyle w:val="Normal"/>
        <w:rPr>
          <w:noProof w:val="0"/>
          <w:lang w:val="en-US"/>
        </w:rPr>
      </w:pPr>
      <w:r w:rsidRPr="269B74EA" w:rsidR="269B74EA">
        <w:rPr>
          <w:noProof w:val="0"/>
          <w:lang w:val="en-US"/>
        </w:rPr>
        <w:t>___________________________________________________________________________</w:t>
      </w:r>
    </w:p>
    <w:p xmlns:wp14="http://schemas.microsoft.com/office/word/2010/wordml" w14:paraId="49E69235" wp14:textId="77777777">
      <w:pPr>
        <w:pStyle w:val="ListParagraph"/>
        <w:numPr>
          <w:ilvl w:val="0"/>
          <w:numId w:val="1"/>
        </w:numPr>
        <w:rPr/>
      </w:pPr>
      <w:r w:rsidRPr="269B74EA" w:rsidR="269B74EA">
        <w:rPr>
          <w:noProof w:val="0"/>
          <w:lang w:val="en-US"/>
        </w:rPr>
        <w:t>Think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of</w:t>
      </w:r>
      <w:r w:rsidRPr="269B74EA" w:rsidR="269B74EA">
        <w:rPr>
          <w:noProof w:val="0"/>
          <w:lang w:val="en-US"/>
        </w:rPr>
        <w:t xml:space="preserve"> a </w:t>
      </w:r>
      <w:r w:rsidRPr="269B74EA" w:rsidR="269B74EA">
        <w:rPr>
          <w:noProof w:val="0"/>
          <w:lang w:val="en-US"/>
        </w:rPr>
        <w:t>five-letter</w:t>
      </w:r>
      <w:r w:rsidRPr="269B74EA" w:rsidR="269B74EA">
        <w:rPr>
          <w:noProof w:val="0"/>
          <w:lang w:val="en-US"/>
        </w:rPr>
        <w:t xml:space="preserve"> word </w:t>
      </w:r>
      <w:r w:rsidRPr="269B74EA" w:rsidR="269B74EA">
        <w:rPr>
          <w:noProof w:val="0"/>
          <w:lang w:val="en-US"/>
        </w:rPr>
        <w:t>and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write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it</w:t>
      </w:r>
      <w:r w:rsidRPr="269B74EA" w:rsidR="269B74EA">
        <w:rPr>
          <w:noProof w:val="0"/>
          <w:lang w:val="en-US"/>
        </w:rPr>
        <w:t xml:space="preserve"> </w:t>
      </w:r>
      <w:r w:rsidRPr="269B74EA" w:rsidR="269B74EA">
        <w:rPr>
          <w:noProof w:val="0"/>
          <w:lang w:val="en-US"/>
        </w:rPr>
        <w:t>in</w:t>
      </w:r>
      <w:r w:rsidRPr="269B74EA" w:rsidR="269B74EA">
        <w:rPr>
          <w:noProof w:val="0"/>
          <w:lang w:val="en-US"/>
        </w:rPr>
        <w:t xml:space="preserve"> Morse </w:t>
      </w:r>
      <w:r w:rsidRPr="269B74EA" w:rsidR="269B74EA">
        <w:rPr>
          <w:noProof w:val="0"/>
          <w:lang w:val="en-US"/>
        </w:rPr>
        <w:t>code</w:t>
      </w:r>
      <w:r w:rsidRPr="269B74EA" w:rsidR="269B74EA">
        <w:rPr>
          <w:noProof w:val="0"/>
          <w:lang w:val="en-US"/>
        </w:rPr>
        <w:t>.</w:t>
      </w:r>
    </w:p>
    <w:p xmlns:wp14="http://schemas.microsoft.com/office/word/2010/wordml" w:rsidP="269B74EA" w14:paraId="02EB378F" wp14:textId="77777777">
      <w:pPr>
        <w:pStyle w:val="ListParagraph"/>
        <w:rPr>
          <w:noProof w:val="0"/>
          <w:lang w:val="en-US"/>
        </w:rPr>
      </w:pPr>
    </w:p>
    <w:p xmlns:wp14="http://schemas.microsoft.com/office/word/2010/wordml" w:rsidP="269B74EA" w14:paraId="1E9407FA" wp14:textId="77777777">
      <w:pPr>
        <w:pStyle w:val="Normal"/>
        <w:widowControl w:val="1"/>
        <w:bidi w:val="0"/>
        <w:spacing w:before="0" w:after="160" w:line="259" w:lineRule="auto"/>
        <w:jc w:val="left"/>
        <w:rPr>
          <w:noProof w:val="0"/>
          <w:lang w:val="en-US"/>
        </w:rPr>
      </w:pPr>
      <w:r w:rsidRPr="269B74EA" w:rsidR="269B74EA">
        <w:rPr>
          <w:noProof w:val="0"/>
          <w:lang w:val="en-US"/>
        </w:rPr>
        <w:t>___________________________________________________________________________</w:t>
      </w:r>
    </w:p>
    <w:sectPr>
      <w:headerReference w:type="default" r:id="rId2"/>
      <w:type w:val="nextPage"/>
      <w:pgSz w:w="11906" w:h="16838" w:orient="portrait"/>
      <w:pgMar w:top="1762" w:right="1133" w:bottom="1440" w:left="1440" w:header="851" w:footer="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mc:Ignorable="w14 wp14">
  <w:p xmlns:wp14="http://schemas.microsoft.com/office/word/2010/wordml" w14:paraId="6A05A809" wp14:textId="77777777">
    <w:pPr>
      <w:pStyle w:val="Zaglavlje"/>
      <w:tabs>
        <w:tab w:val="clear" w:pos="9026"/>
        <w:tab w:val="center" w:leader="none" w:pos="4513"/>
        <w:tab w:val="right" w:leader="none" w:pos="9072"/>
      </w:tabs>
      <w:ind w:right="-306" w:firstLine="6946"/>
      <w:rPr/>
    </w:pPr>
    <w:r>
      <w:rPr/>
      <w:drawing>
        <wp:inline xmlns:wp14="http://schemas.microsoft.com/office/word/2010/wordprocessingDrawing" distT="0" distB="0" distL="0" distR="0" wp14:anchorId="5F80E853" wp14:editId="7777777">
          <wp:extent cx="1767840" cy="883920"/>
          <wp:effectExtent l="0" t="0" r="0" b="0"/>
          <wp:docPr id="1" name="Pictur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xmlns:wp14="http://schemas.microsoft.com/office/word/2010/wordml" w14:paraId="138BF642" wp14:textId="77777777">
    <w:pPr>
      <w:pStyle w:val="Zaglavlje"/>
      <w:tabs>
        <w:tab w:val="clear" w:pos="4513"/>
        <w:tab w:val="clear" w:pos="9026"/>
        <w:tab w:val="right" w:leader="none" w:pos="284"/>
      </w:tabs>
      <w:ind w:left="-284" w:right="-306" w:hanging="0"/>
      <w:rPr/>
    </w:pPr>
    <w:r>
      <w:rPr/>
      <mc:AlternateContent>
        <mc:Choice Requires="wps">
          <w:drawing>
            <wp:anchor xmlns:wp14="http://schemas.microsoft.com/office/word/2010/wordprocessingDrawing" distT="0" distB="0" distL="0" distR="0" simplePos="0" relativeHeight="3" behindDoc="1" locked="0" layoutInCell="1" allowOverlap="1" wp14:anchorId="57441D7F" wp14:editId="7777777">
              <wp:simplePos x="0" y="0"/>
              <wp:positionH relativeFrom="column">
                <wp:posOffset>-652145</wp:posOffset>
              </wp:positionH>
              <wp:positionV relativeFrom="margin">
                <wp:posOffset>974090</wp:posOffset>
              </wp:positionV>
              <wp:extent cx="7077075" cy="6226810"/>
              <wp:effectExtent l="0" t="0" r="0" b="0"/>
              <wp:wrapNone/>
              <wp:docPr id="2" name="WordPictureWatermark25397467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253974673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7076520" cy="62262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 w14:anchorId="67AE94F9">
            <v:shapetype id="shapetype_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WordPictureWatermark253974673" style="position:absolute;margin-left:-51.35pt;margin-top:76.7pt;width:557.15pt;height:490.2pt;mso-position-vertical-relative:margin" o:spid="shape_0" stroked="f" type="shapetype_75">
              <v:imagedata o:detectmouseclick="t" r:id="rId2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  <w:nsid w:val="3f659c30"/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  <w:nsid w:val="48c1a63e"/>
  </w:abstractNum>
  <w:num w:numId="1">
    <w:abstractNumId w:val="1"/>
  </w:num>
  <w:num w:numId="2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100"/>
  <w:trackRevisions w:val="false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hr-HR" w:eastAsia="" w:bidi=""/>
  <w14:docId w14:val="787CB898"/>
  <w15:docId w15:val="{47995A09-FD72-4FA2-9484-2027AFC84B67}"/>
  <w:rsids>
    <w:rsidRoot w:val="269B74EA"/>
    <w:rsid w:val="269B74EA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Calibri" w:hAnsi="Calibri" w:eastAsia="Calibri" w:cs=""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450de"/>
    <w:pPr>
      <w:widowControl/>
      <w:bidi w:val="0"/>
      <w:spacing w:before="0" w:after="160" w:line="259" w:lineRule="auto"/>
      <w:jc w:val="left"/>
    </w:pPr>
    <w:rPr>
      <w:rFonts w:ascii="Calibri" w:hAnsi="Calibri" w:eastAsia="Calibri" w:cs="" w:asciiTheme="minorHAnsi" w:hAnsiTheme="minorHAnsi" w:eastAsiaTheme="minorHAnsi" w:cstheme="minorBid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4d5b6f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4d5b6f"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before="0" w:after="140" w:line="276" w:lineRule="auto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HeaderChar"/>
    <w:uiPriority w:val="99"/>
    <w:unhideWhenUsed/>
    <w:rsid w:val="004d5b6f"/>
    <w:pPr>
      <w:tabs>
        <w:tab w:val="clear" w:pos="708"/>
        <w:tab w:val="center" w:leader="none" w:pos="4513"/>
        <w:tab w:val="right" w:leader="none" w:pos="9026"/>
      </w:tabs>
      <w:spacing w:before="0" w:after="0" w:line="240" w:lineRule="auto"/>
    </w:pPr>
    <w:rPr/>
  </w:style>
  <w:style w:type="paragraph" w:styleId="Podnoje">
    <w:name w:val="Footer"/>
    <w:basedOn w:val="Normal"/>
    <w:link w:val="FooterChar"/>
    <w:uiPriority w:val="99"/>
    <w:unhideWhenUsed/>
    <w:rsid w:val="004d5b6f"/>
    <w:pPr>
      <w:tabs>
        <w:tab w:val="clear" w:pos="708"/>
        <w:tab w:val="center" w:leader="none" w:pos="4513"/>
        <w:tab w:val="right" w:leader="none" w:pos="9026"/>
      </w:tabs>
      <w:spacing w:before="0" w:after="0" w:line="240" w:lineRule="auto"/>
    </w:pPr>
    <w:rPr/>
  </w:style>
  <w:style w:type="paragraph" w:styleId="ListParagraph">
    <w:name w:val="List Paragraph"/>
    <w:basedOn w:val="Normal"/>
    <w:uiPriority w:val="34"/>
    <w:qFormat/>
    <w:rsid w:val="007450de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450d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header" Target="header1.xml" Id="rId2" /><Relationship Type="http://schemas.openxmlformats.org/officeDocument/2006/relationships/numbering" Target="numbering.xml" Id="rId3" /><Relationship Type="http://schemas.openxmlformats.org/officeDocument/2006/relationships/fontTable" Target="fontTable.xml" Id="rId4" /><Relationship Type="http://schemas.openxmlformats.org/officeDocument/2006/relationships/settings" Target="settings.xml" Id="rId5" /><Relationship Type="http://schemas.openxmlformats.org/officeDocument/2006/relationships/theme" Target="theme/theme1.xml" Id="rId6" /><Relationship Type="http://schemas.openxmlformats.org/officeDocument/2006/relationships/customXml" Target="../customXml/item1.xml" Id="rId7" /><Relationship Type="http://schemas.openxmlformats.org/officeDocument/2006/relationships/customXml" Target="../customXml/item2.xml" Id="rId8" /><Relationship Type="http://schemas.openxmlformats.org/officeDocument/2006/relationships/customXml" Target="../customXml/item3.xml" Id="rId9" 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Props1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Morseov kod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2022-03-23T08:11:00.0000000Z</dcterms:created>
  <dc:creator>Ivona Traunkar</dc:creator>
  <dc:description/>
  <dc:language>hr-HR</dc:language>
  <lastModifiedBy>Gost korisnik</lastModifiedBy>
  <dcterms:modified xsi:type="dcterms:W3CDTF">2022-10-07T16:35:31.6519315Z</dcterms:modified>
  <revision>5</revision>
  <dc:subject/>
  <dc:title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0x0101006307B458E19C89449AF5522DEF9AC583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