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jp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3.xml" ContentType="application/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xmlns:a14="http://schemas.microsoft.com/office/drawing/2010/main" mc:Ignorable="w14 wp14">
  <w:body>
    <w:p xmlns:wp14="http://schemas.microsoft.com/office/word/2010/wordml" w14:paraId="7D1FCE41" wp14:textId="77777777">
      <w:pPr>
        <w:pStyle w:val="Normal"/>
        <w:jc w:val="center"/>
        <w:rPr>
          <w:lang w:val="en-US"/>
        </w:rPr>
      </w:pPr>
      <w:r w:rsidRPr="17EDA6DE" w:rsidR="17EDA6DE">
        <w:rPr>
          <w:b w:val="1"/>
          <w:bCs w:val="1"/>
        </w:rPr>
        <w:t>MAT</w:t>
      </w:r>
      <w:r w:rsidRPr="17EDA6DE" w:rsidR="17EDA6DE">
        <w:rPr>
          <w:b w:val="1"/>
          <w:bCs w:val="1"/>
        </w:rPr>
        <w:t xml:space="preserve">H READING </w:t>
      </w:r>
      <w:r>
        <w:br/>
      </w:r>
      <w:r w:rsidRPr="17EDA6DE" w:rsidR="17EDA6DE">
        <w:rPr>
          <w:b w:val="1"/>
          <w:bCs w:val="1"/>
        </w:rPr>
        <w:t xml:space="preserve">THE </w:t>
      </w:r>
      <w:r w:rsidRPr="17EDA6DE" w:rsidR="17EDA6DE">
        <w:rPr>
          <w:b w:val="1"/>
          <w:bCs w:val="1"/>
        </w:rPr>
        <w:t xml:space="preserve">STORY OF NUMBERS </w:t>
      </w:r>
    </w:p>
    <w:p xmlns:wp14="http://schemas.microsoft.com/office/word/2010/wordml" w14:paraId="672A6659" wp14:textId="77777777">
      <w:pPr>
        <w:pStyle w:val="Normal"/>
        <w:jc w:val="center"/>
        <w:rPr>
          <w:b w:val="1"/>
          <w:b/>
          <w:bCs w:val="1"/>
          <w:lang w:val="en-US"/>
        </w:rPr>
      </w:pPr>
    </w:p>
    <w:p xmlns:wp14="http://schemas.microsoft.com/office/word/2010/wordml" w14:paraId="684FA819" wp14:textId="2C6F4490">
      <w:pPr>
        <w:pStyle w:val="Normal"/>
        <w:jc w:val="both"/>
        <w:rPr>
          <w:lang w:val="en-US"/>
        </w:rPr>
      </w:pPr>
      <w:r w:rsidR="4F647A63">
        <w:rPr/>
        <w:t xml:space="preserve">We use letters to write words, and we use figures to write numbers.  </w:t>
      </w:r>
    </w:p>
    <w:p xmlns:wp14="http://schemas.microsoft.com/office/word/2010/wordml" w14:paraId="584AAE61" wp14:textId="07F072BA">
      <w:pPr>
        <w:pStyle w:val="Normal"/>
        <w:jc w:val="both"/>
        <w:rPr>
          <w:lang w:val="en-US"/>
        </w:rPr>
      </w:pPr>
      <w:r w:rsidR="4F647A63">
        <w:rPr/>
        <w:t xml:space="preserve">Do you know </w:t>
      </w:r>
      <w:r w:rsidR="4F647A63">
        <w:rPr/>
        <w:t>what</w:t>
      </w:r>
      <w:r w:rsidR="4F647A63">
        <w:rPr/>
        <w:t xml:space="preserve"> are the figures we use today called? Their name is Arabic numerals. It wasn't before 14th century that people started using these figures. Even though their name is Arabic numerals, they weren't invented by the Arabs. They were invented in India, around 6th or 7th century. It was the Arab people who introduced the Europeans to these figures. The first recording found in Europe, which includes Arabic numerals, was found in 976. Arabic numerals were described in detail by Italian mathematician Fibonacci 226 years later. </w:t>
      </w:r>
    </w:p>
    <w:p xmlns:wp14="http://schemas.microsoft.com/office/word/2010/wordml" w14:paraId="5D303321" wp14:textId="77777777">
      <w:pPr>
        <w:pStyle w:val="Normal"/>
        <w:jc w:val="both"/>
        <w:rPr>
          <w:lang w:val="en-US"/>
        </w:rPr>
      </w:pPr>
      <w:r w:rsidR="17EDA6DE">
        <w:rPr/>
        <w:t xml:space="preserve">It is interesting to note that </w:t>
      </w:r>
      <w:r w:rsidR="17EDA6DE">
        <w:rPr/>
        <w:t xml:space="preserve">the layout of the Arabic numerals </w:t>
      </w:r>
      <w:r w:rsidR="17EDA6DE">
        <w:rPr/>
        <w:t xml:space="preserve">is related to their value. </w:t>
      </w:r>
    </w:p>
    <w:p xmlns:wp14="http://schemas.microsoft.com/office/word/2010/wordml" w14:paraId="0A37501D" wp14:textId="77777777">
      <w:pPr>
        <w:pStyle w:val="Normal"/>
        <w:jc w:val="center"/>
        <w:rPr>
          <w:lang w:val="en-US"/>
        </w:rPr>
      </w:pPr>
      <w:r>
        <w:drawing>
          <wp:inline xmlns:wp14="http://schemas.microsoft.com/office/word/2010/wordprocessingDrawing" wp14:editId="4F647A63" wp14:anchorId="5D7C2B75">
            <wp:extent cx="2385060" cy="2297430"/>
            <wp:effectExtent l="0" t="0" r="0" b="0"/>
            <wp:docPr id="1" name="Picture 2" descr="Diagram&#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9cf4ea9ffb6140da">
                      <a:extLst xmlns:a="http://schemas.openxmlformats.org/drawingml/2006/main">
                        <a:ext xmlns:a="http://schemas.openxmlformats.org/drawingml/2006/main" uri="{28A0092B-C50C-407E-A947-70E740481C1C}">
                          <a14:useLocalDpi xmlns:a14="http://schemas.microsoft.com/office/drawing/2010/main" val="0"/>
                        </a:ext>
                      </a:extLst>
                    </a:blip>
                    <a:srcRect l="0" t="0" r="40336" b="0"/>
                    <a:stretch>
                      <a:fillRect/>
                    </a:stretch>
                  </pic:blipFill>
                  <pic:spPr>
                    <a:xfrm rot="0" flipH="0" flipV="0">
                      <a:off x="0" y="0"/>
                      <a:ext cx="2385060" cy="2297430"/>
                    </a:xfrm>
                    <a:prstGeom prst="rect">
                      <a:avLst/>
                    </a:prstGeom>
                  </pic:spPr>
                </pic:pic>
              </a:graphicData>
            </a:graphic>
          </wp:inline>
        </w:drawing>
      </w:r>
    </w:p>
    <w:p xmlns:wp14="http://schemas.microsoft.com/office/word/2010/wordml" w14:paraId="46A5014D" wp14:textId="77777777">
      <w:pPr>
        <w:pStyle w:val="Normal"/>
        <w:jc w:val="center"/>
        <w:rPr>
          <w:lang w:val="en-US"/>
        </w:rPr>
      </w:pPr>
      <w:r w:rsidR="17EDA6DE">
        <w:rPr/>
        <w:t xml:space="preserve">Source: povijest.hr </w:t>
      </w:r>
    </w:p>
    <w:p xmlns:wp14="http://schemas.microsoft.com/office/word/2010/wordml" w14:paraId="22D84DA8" wp14:textId="373E0FE0">
      <w:pPr>
        <w:pStyle w:val="Normal"/>
        <w:jc w:val="both"/>
        <w:rPr>
          <w:lang w:val="en-US"/>
        </w:rPr>
      </w:pPr>
      <w:r w:rsidR="17EDA6DE">
        <w:rPr/>
        <w:t>How did Europeans write the numbers before they learned Arabic numeral? Have you ever seen writing like this: MCMXXII in any old building? Do you know what it means? Those are numbers written in Roman numerals. As their name reveals, Roman numerals were introduced by the Romans. The numbers we will describe in the owing part were used by the Romans since the 1</w:t>
      </w:r>
      <w:r w:rsidRPr="17EDA6DE" w:rsidR="17EDA6DE">
        <w:rPr>
          <w:vertAlign w:val="superscript"/>
        </w:rPr>
        <w:t>st</w:t>
      </w:r>
      <w:r w:rsidR="17EDA6DE">
        <w:rPr/>
        <w:t xml:space="preserve"> century. You are soon to find out that writing those numbers wasn’t simple at all. It is interesting to say that zero cannot be written in Roman numerals, and the biggest number possible to be written in Roman numerals is 3999. </w:t>
      </w:r>
    </w:p>
    <w:p xmlns:wp14="http://schemas.microsoft.com/office/word/2010/wordml" w14:paraId="6A5B356C" wp14:textId="77777777">
      <w:pPr>
        <w:pStyle w:val="Normal"/>
        <w:jc w:val="both"/>
        <w:rPr>
          <w:lang w:val="en-US"/>
        </w:rPr>
      </w:pPr>
      <w:r w:rsidR="17EDA6DE">
        <w:rPr/>
        <w:t>HOW DO WE WRITE NUMBERS IN ROMAN NUMERALS?</w:t>
      </w:r>
    </w:p>
    <w:p xmlns:wp14="http://schemas.microsoft.com/office/word/2010/wordml" w14:paraId="15C72C10" wp14:textId="77777777">
      <w:pPr>
        <w:pStyle w:val="Normal"/>
        <w:jc w:val="both"/>
        <w:rPr>
          <w:lang w:val="en-US"/>
        </w:rPr>
      </w:pPr>
      <w:r w:rsidR="17EDA6DE">
        <w:rPr/>
        <w:t xml:space="preserve">Numbers are written using these symbols: </w:t>
      </w:r>
    </w:p>
    <w:tbl>
      <w:tblPr>
        <w:tblStyle w:val="TableGrid"/>
        <w:tblW w:w="9323" w:type="dxa"/>
        <w:jc w:val="left"/>
        <w:tblInd w:w="0" w:type="dxa"/>
        <w:tblCellMar>
          <w:top w:w="0" w:type="dxa"/>
          <w:left w:w="108" w:type="dxa"/>
          <w:bottom w:w="0" w:type="dxa"/>
          <w:right w:w="108" w:type="dxa"/>
        </w:tblCellMar>
        <w:tblLook w:val="04a0" w:firstRow="1" w:lastRow="0" w:firstColumn="1" w:lastColumn="0" w:noHBand="0" w:noVBand="1"/>
      </w:tblPr>
      <w:tblGrid>
        <w:gridCol w:w="1324"/>
        <w:gridCol w:w="1270"/>
        <w:gridCol w:w="1099"/>
        <w:gridCol w:w="1136"/>
        <w:gridCol w:w="1135"/>
        <w:gridCol w:w="1178"/>
        <w:gridCol w:w="1121"/>
        <w:gridCol w:w="1059"/>
      </w:tblGrid>
      <w:tr xmlns:wp14="http://schemas.microsoft.com/office/word/2010/wordml" w:rsidTr="17EDA6DE" w14:paraId="38029308" wp14:textId="77777777">
        <w:trPr/>
        <w:tc>
          <w:tcPr>
            <w:tcW w:w="1324" w:type="dxa"/>
            <w:tcBorders/>
            <w:shd w:val="clear" w:color="auto" w:fill="auto"/>
            <w:tcMar/>
          </w:tcPr>
          <w:p w14:paraId="106FD734" wp14:textId="77777777">
            <w:pPr>
              <w:pStyle w:val="Normal"/>
              <w:spacing w:before="0" w:after="0" w:line="240" w:lineRule="auto"/>
              <w:jc w:val="both"/>
              <w:rPr>
                <w:lang w:val="en-US"/>
              </w:rPr>
            </w:pPr>
            <w:r w:rsidR="17EDA6DE">
              <w:rPr/>
              <w:t>SYMBOL</w:t>
            </w:r>
          </w:p>
        </w:tc>
        <w:tc>
          <w:tcPr>
            <w:tcW w:w="1270" w:type="dxa"/>
            <w:tcBorders/>
            <w:shd w:val="clear" w:color="auto" w:fill="auto"/>
            <w:tcMar/>
          </w:tcPr>
          <w:p w14:paraId="2906B3E5" wp14:textId="77777777">
            <w:pPr>
              <w:pStyle w:val="Normal"/>
              <w:spacing w:before="0" w:after="0" w:line="240" w:lineRule="auto"/>
              <w:jc w:val="center"/>
              <w:rPr>
                <w:lang w:val="en-US"/>
              </w:rPr>
            </w:pPr>
            <w:r w:rsidR="17EDA6DE">
              <w:rPr/>
              <w:t>I</w:t>
            </w:r>
          </w:p>
        </w:tc>
        <w:tc>
          <w:tcPr>
            <w:tcW w:w="1099" w:type="dxa"/>
            <w:tcBorders/>
            <w:shd w:val="clear" w:color="auto" w:fill="auto"/>
            <w:tcMar/>
          </w:tcPr>
          <w:p w14:paraId="3696C343" wp14:textId="77777777">
            <w:pPr>
              <w:pStyle w:val="Normal"/>
              <w:spacing w:before="0" w:after="0" w:line="240" w:lineRule="auto"/>
              <w:jc w:val="center"/>
              <w:rPr>
                <w:lang w:val="en-US"/>
              </w:rPr>
            </w:pPr>
            <w:r w:rsidR="17EDA6DE">
              <w:rPr/>
              <w:t>V</w:t>
            </w:r>
          </w:p>
        </w:tc>
        <w:tc>
          <w:tcPr>
            <w:tcW w:w="1136" w:type="dxa"/>
            <w:tcBorders/>
            <w:shd w:val="clear" w:color="auto" w:fill="auto"/>
            <w:tcMar/>
          </w:tcPr>
          <w:p w14:paraId="33096EF0" wp14:textId="77777777">
            <w:pPr>
              <w:pStyle w:val="Normal"/>
              <w:spacing w:before="0" w:after="0" w:line="240" w:lineRule="auto"/>
              <w:jc w:val="center"/>
              <w:rPr>
                <w:lang w:val="en-US"/>
              </w:rPr>
            </w:pPr>
            <w:r w:rsidR="17EDA6DE">
              <w:rPr/>
              <w:t>X</w:t>
            </w:r>
          </w:p>
        </w:tc>
        <w:tc>
          <w:tcPr>
            <w:tcW w:w="1135" w:type="dxa"/>
            <w:tcBorders/>
            <w:shd w:val="clear" w:color="auto" w:fill="auto"/>
            <w:tcMar/>
          </w:tcPr>
          <w:p w14:paraId="1FE97689" wp14:textId="77777777">
            <w:pPr>
              <w:pStyle w:val="Normal"/>
              <w:spacing w:before="0" w:after="0" w:line="240" w:lineRule="auto"/>
              <w:jc w:val="center"/>
              <w:rPr>
                <w:lang w:val="en-US"/>
              </w:rPr>
            </w:pPr>
            <w:r w:rsidR="17EDA6DE">
              <w:rPr/>
              <w:t>L</w:t>
            </w:r>
          </w:p>
        </w:tc>
        <w:tc>
          <w:tcPr>
            <w:tcW w:w="1178" w:type="dxa"/>
            <w:tcBorders/>
            <w:shd w:val="clear" w:color="auto" w:fill="auto"/>
            <w:tcMar/>
          </w:tcPr>
          <w:p w14:paraId="37AAF844" wp14:textId="77777777">
            <w:pPr>
              <w:pStyle w:val="Normal"/>
              <w:spacing w:before="0" w:after="0" w:line="240" w:lineRule="auto"/>
              <w:jc w:val="center"/>
              <w:rPr>
                <w:lang w:val="en-US"/>
              </w:rPr>
            </w:pPr>
            <w:r w:rsidR="17EDA6DE">
              <w:rPr/>
              <w:t>C</w:t>
            </w:r>
          </w:p>
        </w:tc>
        <w:tc>
          <w:tcPr>
            <w:tcW w:w="1121" w:type="dxa"/>
            <w:tcBorders/>
            <w:shd w:val="clear" w:color="auto" w:fill="auto"/>
            <w:tcMar/>
          </w:tcPr>
          <w:p w14:paraId="61740529" wp14:textId="77777777">
            <w:pPr>
              <w:pStyle w:val="Normal"/>
              <w:spacing w:before="0" w:after="0" w:line="240" w:lineRule="auto"/>
              <w:jc w:val="center"/>
              <w:rPr>
                <w:lang w:val="en-US"/>
              </w:rPr>
            </w:pPr>
            <w:r w:rsidR="17EDA6DE">
              <w:rPr/>
              <w:t>D</w:t>
            </w:r>
          </w:p>
        </w:tc>
        <w:tc>
          <w:tcPr>
            <w:tcW w:w="1059" w:type="dxa"/>
            <w:tcBorders/>
            <w:shd w:val="clear" w:color="auto" w:fill="auto"/>
            <w:tcMar/>
          </w:tcPr>
          <w:p w14:paraId="63695634" wp14:textId="77777777">
            <w:pPr>
              <w:pStyle w:val="Normal"/>
              <w:spacing w:before="0" w:after="0" w:line="240" w:lineRule="auto"/>
              <w:jc w:val="center"/>
              <w:rPr>
                <w:lang w:val="en-US"/>
              </w:rPr>
            </w:pPr>
            <w:r w:rsidR="17EDA6DE">
              <w:rPr/>
              <w:t>M</w:t>
            </w:r>
          </w:p>
        </w:tc>
      </w:tr>
      <w:tr xmlns:wp14="http://schemas.microsoft.com/office/word/2010/wordml" w:rsidTr="17EDA6DE" w14:paraId="036DC51C" wp14:textId="77777777">
        <w:trPr/>
        <w:tc>
          <w:tcPr>
            <w:tcW w:w="1324" w:type="dxa"/>
            <w:tcBorders/>
            <w:shd w:val="clear" w:color="auto" w:fill="auto"/>
            <w:tcMar/>
          </w:tcPr>
          <w:p w14:paraId="07F16D85" wp14:textId="77777777">
            <w:pPr>
              <w:pStyle w:val="Normal"/>
              <w:spacing w:before="0" w:after="0" w:line="240" w:lineRule="auto"/>
              <w:jc w:val="both"/>
              <w:rPr>
                <w:lang w:val="en-US"/>
              </w:rPr>
            </w:pPr>
            <w:r w:rsidR="17EDA6DE">
              <w:rPr/>
              <w:t>VALUE</w:t>
            </w:r>
          </w:p>
        </w:tc>
        <w:tc>
          <w:tcPr>
            <w:tcW w:w="1270" w:type="dxa"/>
            <w:tcBorders/>
            <w:shd w:val="clear" w:color="auto" w:fill="auto"/>
            <w:tcMar/>
          </w:tcPr>
          <w:p w14:paraId="649841BE" wp14:textId="77777777">
            <w:pPr>
              <w:pStyle w:val="Normal"/>
              <w:spacing w:before="0" w:after="0" w:line="240" w:lineRule="auto"/>
              <w:jc w:val="center"/>
              <w:rPr>
                <w:lang w:val="en-US"/>
              </w:rPr>
            </w:pPr>
            <w:r w:rsidR="17EDA6DE">
              <w:rPr/>
              <w:t>1</w:t>
            </w:r>
          </w:p>
        </w:tc>
        <w:tc>
          <w:tcPr>
            <w:tcW w:w="1099" w:type="dxa"/>
            <w:tcBorders/>
            <w:shd w:val="clear" w:color="auto" w:fill="auto"/>
            <w:tcMar/>
          </w:tcPr>
          <w:p w14:paraId="78941E47" wp14:textId="77777777">
            <w:pPr>
              <w:pStyle w:val="Normal"/>
              <w:spacing w:before="0" w:after="0" w:line="240" w:lineRule="auto"/>
              <w:jc w:val="center"/>
              <w:rPr>
                <w:lang w:val="en-US"/>
              </w:rPr>
            </w:pPr>
            <w:r w:rsidR="17EDA6DE">
              <w:rPr/>
              <w:t>5</w:t>
            </w:r>
          </w:p>
        </w:tc>
        <w:tc>
          <w:tcPr>
            <w:tcW w:w="1136" w:type="dxa"/>
            <w:tcBorders/>
            <w:shd w:val="clear" w:color="auto" w:fill="auto"/>
            <w:tcMar/>
          </w:tcPr>
          <w:p w14:paraId="5D369756" wp14:textId="77777777">
            <w:pPr>
              <w:pStyle w:val="Normal"/>
              <w:spacing w:before="0" w:after="0" w:line="240" w:lineRule="auto"/>
              <w:jc w:val="center"/>
              <w:rPr>
                <w:lang w:val="en-US"/>
              </w:rPr>
            </w:pPr>
            <w:r w:rsidR="17EDA6DE">
              <w:rPr/>
              <w:t>10</w:t>
            </w:r>
          </w:p>
        </w:tc>
        <w:tc>
          <w:tcPr>
            <w:tcW w:w="1135" w:type="dxa"/>
            <w:tcBorders/>
            <w:shd w:val="clear" w:color="auto" w:fill="auto"/>
            <w:tcMar/>
          </w:tcPr>
          <w:p w14:paraId="68861898" wp14:textId="77777777">
            <w:pPr>
              <w:pStyle w:val="Normal"/>
              <w:spacing w:before="0" w:after="0" w:line="240" w:lineRule="auto"/>
              <w:jc w:val="center"/>
              <w:rPr>
                <w:lang w:val="en-US"/>
              </w:rPr>
            </w:pPr>
            <w:r w:rsidR="17EDA6DE">
              <w:rPr/>
              <w:t>50</w:t>
            </w:r>
          </w:p>
        </w:tc>
        <w:tc>
          <w:tcPr>
            <w:tcW w:w="1178" w:type="dxa"/>
            <w:tcBorders/>
            <w:shd w:val="clear" w:color="auto" w:fill="auto"/>
            <w:tcMar/>
          </w:tcPr>
          <w:p w14:paraId="0CCF700D" wp14:textId="77777777">
            <w:pPr>
              <w:pStyle w:val="Normal"/>
              <w:spacing w:before="0" w:after="0" w:line="240" w:lineRule="auto"/>
              <w:jc w:val="center"/>
              <w:rPr>
                <w:lang w:val="en-US"/>
              </w:rPr>
            </w:pPr>
            <w:r w:rsidR="17EDA6DE">
              <w:rPr/>
              <w:t>100</w:t>
            </w:r>
          </w:p>
        </w:tc>
        <w:tc>
          <w:tcPr>
            <w:tcW w:w="1121" w:type="dxa"/>
            <w:tcBorders/>
            <w:shd w:val="clear" w:color="auto" w:fill="auto"/>
            <w:tcMar/>
          </w:tcPr>
          <w:p w14:paraId="5B060510" wp14:textId="77777777">
            <w:pPr>
              <w:pStyle w:val="Normal"/>
              <w:spacing w:before="0" w:after="0" w:line="240" w:lineRule="auto"/>
              <w:jc w:val="center"/>
              <w:rPr>
                <w:lang w:val="en-US"/>
              </w:rPr>
            </w:pPr>
            <w:r w:rsidR="17EDA6DE">
              <w:rPr/>
              <w:t>500</w:t>
            </w:r>
          </w:p>
        </w:tc>
        <w:tc>
          <w:tcPr>
            <w:tcW w:w="1059" w:type="dxa"/>
            <w:tcBorders/>
            <w:shd w:val="clear" w:color="auto" w:fill="auto"/>
            <w:tcMar/>
          </w:tcPr>
          <w:p w14:paraId="4EE938CE" wp14:textId="77777777">
            <w:pPr>
              <w:pStyle w:val="Normal"/>
              <w:spacing w:before="0" w:after="0" w:line="240" w:lineRule="auto"/>
              <w:jc w:val="center"/>
              <w:rPr>
                <w:lang w:val="en-US"/>
              </w:rPr>
            </w:pPr>
            <w:r w:rsidR="17EDA6DE">
              <w:rPr/>
              <w:t>1000</w:t>
            </w:r>
          </w:p>
        </w:tc>
      </w:tr>
    </w:tbl>
    <w:p xmlns:wp14="http://schemas.microsoft.com/office/word/2010/wordml" w14:paraId="5DAB6C7B" wp14:textId="77777777">
      <w:pPr>
        <w:pStyle w:val="Normal"/>
        <w:jc w:val="both"/>
        <w:rPr>
          <w:lang w:val="en-US"/>
        </w:rPr>
      </w:pPr>
    </w:p>
    <w:p xmlns:wp14="http://schemas.microsoft.com/office/word/2010/wordml" w14:paraId="5CDD6B3A" wp14:textId="77777777">
      <w:pPr>
        <w:pStyle w:val="Normal"/>
        <w:jc w:val="both"/>
        <w:rPr>
          <w:lang w:val="en-US"/>
        </w:rPr>
      </w:pPr>
      <w:r w:rsidR="17EDA6DE">
        <w:rPr/>
        <w:t xml:space="preserve">Numbers </w:t>
      </w:r>
      <w:r w:rsidR="17EDA6DE">
        <w:rPr/>
        <w:t xml:space="preserve">are written according to the </w:t>
      </w:r>
      <w:r w:rsidR="17EDA6DE">
        <w:rPr/>
        <w:t xml:space="preserve">following rules: </w:t>
      </w:r>
    </w:p>
    <w:p xmlns:wp14="http://schemas.microsoft.com/office/word/2010/wordml" w14:paraId="26966685" wp14:textId="77777777">
      <w:pPr>
        <w:pStyle w:val="ListParagraph"/>
        <w:numPr>
          <w:ilvl w:val="0"/>
          <w:numId w:val="2"/>
        </w:numPr>
        <w:jc w:val="both"/>
        <w:rPr>
          <w:lang w:val="en-US"/>
        </w:rPr>
      </w:pPr>
      <w:r w:rsidR="17EDA6DE">
        <w:rPr/>
        <w:t xml:space="preserve">Roman </w:t>
      </w:r>
      <w:r w:rsidR="17EDA6DE">
        <w:rPr/>
        <w:t xml:space="preserve">numerals are read </w:t>
      </w:r>
      <w:r w:rsidR="17EDA6DE">
        <w:rPr/>
        <w:t xml:space="preserve">from left to right. </w:t>
      </w:r>
    </w:p>
    <w:p xmlns:wp14="http://schemas.microsoft.com/office/word/2010/wordml" w14:paraId="5222B7FC" wp14:textId="77777777">
      <w:pPr>
        <w:pStyle w:val="ListParagraph"/>
        <w:numPr>
          <w:ilvl w:val="0"/>
          <w:numId w:val="2"/>
        </w:numPr>
        <w:jc w:val="both"/>
        <w:rPr>
          <w:lang w:val="en-US"/>
        </w:rPr>
      </w:pPr>
      <w:r w:rsidR="17EDA6DE">
        <w:rPr/>
        <w:t xml:space="preserve">Symbols I, X, C </w:t>
      </w:r>
      <w:r w:rsidR="17EDA6DE">
        <w:rPr/>
        <w:t>and</w:t>
      </w:r>
      <w:r w:rsidR="17EDA6DE">
        <w:rPr/>
        <w:t xml:space="preserve"> M </w:t>
      </w:r>
      <w:r w:rsidR="17EDA6DE">
        <w:rPr/>
        <w:t>can be repeated up to three time</w:t>
      </w:r>
      <w:r w:rsidR="17EDA6DE">
        <w:rPr/>
        <w:t xml:space="preserve">s in a number. </w:t>
      </w:r>
    </w:p>
    <w:p xmlns:wp14="http://schemas.microsoft.com/office/word/2010/wordml" w14:paraId="4E6A5584" wp14:textId="5EA6316A">
      <w:pPr>
        <w:pStyle w:val="ListParagraph"/>
        <w:numPr>
          <w:ilvl w:val="0"/>
          <w:numId w:val="2"/>
        </w:numPr>
        <w:jc w:val="both"/>
        <w:rPr>
          <w:lang w:val="en-US"/>
        </w:rPr>
      </w:pPr>
      <w:r w:rsidR="17EDA6DE">
        <w:rPr/>
        <w:t xml:space="preserve">Roman </w:t>
      </w:r>
      <w:r w:rsidR="17EDA6DE">
        <w:rPr/>
        <w:t xml:space="preserve">numbers V, L and D can never be repeated.      </w:t>
      </w:r>
    </w:p>
    <w:p xmlns:wp14="http://schemas.microsoft.com/office/word/2010/wordml" w14:paraId="76F1D27D" wp14:textId="77777777">
      <w:pPr>
        <w:pStyle w:val="ListParagraph"/>
        <w:numPr>
          <w:ilvl w:val="0"/>
          <w:numId w:val="2"/>
        </w:numPr>
        <w:jc w:val="both"/>
        <w:rPr>
          <w:lang w:val="en-US"/>
        </w:rPr>
      </w:pPr>
      <w:r w:rsidR="17EDA6DE">
        <w:rPr/>
        <w:t xml:space="preserve">If a number has a symbol on the right with a smaller value than the symbol on the left, the values are added. </w:t>
      </w:r>
    </w:p>
    <w:p xmlns:wp14="http://schemas.microsoft.com/office/word/2010/wordml" w14:paraId="6FD50EAB" wp14:textId="1D3887F2">
      <w:pPr>
        <w:pStyle w:val="ListParagraph"/>
        <w:numPr>
          <w:ilvl w:val="0"/>
          <w:numId w:val="2"/>
        </w:numPr>
        <w:jc w:val="both"/>
        <w:rPr>
          <w:lang w:val="en-US"/>
        </w:rPr>
      </w:pPr>
      <w:r w:rsidR="4F647A63">
        <w:rPr/>
        <w:t xml:space="preserve">If a number has a symbol on the right with a larger value than the symbol on the left, and it is </w:t>
      </w:r>
      <w:r w:rsidR="4F647A63">
        <w:rPr/>
        <w:t>I, X</w:t>
      </w:r>
      <w:r w:rsidR="4F647A63">
        <w:rPr/>
        <w:t xml:space="preserve">, or C, then the smaller value is subtracted from the larger value. </w:t>
      </w:r>
    </w:p>
    <w:p xmlns:wp14="http://schemas.microsoft.com/office/word/2010/wordml" w14:paraId="345159F6" wp14:textId="77777777">
      <w:pPr>
        <w:pStyle w:val="ListParagraph"/>
        <w:numPr>
          <w:ilvl w:val="0"/>
          <w:numId w:val="2"/>
        </w:numPr>
        <w:jc w:val="both"/>
        <w:rPr>
          <w:lang w:val="en-US"/>
        </w:rPr>
      </w:pPr>
      <w:r w:rsidR="17EDA6DE">
        <w:rPr/>
        <w:t xml:space="preserve">Value I can only be subtracted from values V and X. </w:t>
      </w:r>
    </w:p>
    <w:p xmlns:wp14="http://schemas.microsoft.com/office/word/2010/wordml" w14:paraId="08210566" wp14:textId="77777777">
      <w:pPr>
        <w:pStyle w:val="ListParagraph"/>
        <w:numPr>
          <w:ilvl w:val="0"/>
          <w:numId w:val="2"/>
        </w:numPr>
        <w:jc w:val="both"/>
        <w:rPr>
          <w:lang w:val="en-US"/>
        </w:rPr>
      </w:pPr>
      <w:r w:rsidR="17EDA6DE">
        <w:rPr/>
        <w:t xml:space="preserve">Value X can only be subtracted from L and C </w:t>
      </w:r>
      <w:r w:rsidR="17EDA6DE">
        <w:rPr/>
        <w:t>V</w:t>
      </w:r>
    </w:p>
    <w:p xmlns:wp14="http://schemas.microsoft.com/office/word/2010/wordml" w14:paraId="03A000B4" wp14:textId="77777777">
      <w:pPr>
        <w:pStyle w:val="ListParagraph"/>
        <w:numPr>
          <w:ilvl w:val="0"/>
          <w:numId w:val="2"/>
        </w:numPr>
        <w:jc w:val="both"/>
        <w:rPr>
          <w:lang w:val="en-US"/>
        </w:rPr>
      </w:pPr>
      <w:r w:rsidR="17EDA6DE">
        <w:rPr/>
        <w:t>V</w:t>
      </w:r>
      <w:r w:rsidR="17EDA6DE">
        <w:rPr/>
        <w:t>alue</w:t>
      </w:r>
      <w:r w:rsidR="17EDA6DE">
        <w:rPr/>
        <w:t xml:space="preserve"> C </w:t>
      </w:r>
      <w:r w:rsidR="17EDA6DE">
        <w:rPr/>
        <w:t xml:space="preserve">can only be subtracted from </w:t>
      </w:r>
      <w:r w:rsidR="17EDA6DE">
        <w:rPr/>
        <w:t xml:space="preserve">values D and M. </w:t>
      </w:r>
    </w:p>
    <w:p xmlns:wp14="http://schemas.microsoft.com/office/word/2010/wordml" w14:paraId="6E5612D0" wp14:textId="6B28E203">
      <w:pPr>
        <w:pStyle w:val="ListParagraph"/>
        <w:numPr>
          <w:ilvl w:val="0"/>
          <w:numId w:val="2"/>
        </w:numPr>
        <w:jc w:val="both"/>
        <w:rPr>
          <w:lang w:val="en-US"/>
        </w:rPr>
      </w:pPr>
      <w:r w:rsidR="4F647A63">
        <w:rPr/>
        <w:t xml:space="preserve">Values V, L and D can never be subtracted. </w:t>
      </w:r>
    </w:p>
    <w:p xmlns:wp14="http://schemas.microsoft.com/office/word/2010/wordml" w14:paraId="19E2310F" wp14:textId="77777777">
      <w:pPr>
        <w:pStyle w:val="ListParagraph"/>
        <w:numPr>
          <w:ilvl w:val="0"/>
          <w:numId w:val="2"/>
        </w:numPr>
        <w:jc w:val="both"/>
        <w:rPr>
          <w:lang w:val="en-US"/>
        </w:rPr>
      </w:pPr>
      <w:r w:rsidRPr="17EDA6DE" w:rsidR="17EDA6DE">
        <w:rPr>
          <w:rFonts w:cs="Calibri" w:cstheme="minorAscii"/>
        </w:rPr>
        <w:t xml:space="preserve">Only one smaller value can be subtracted from larger value. </w:t>
      </w:r>
    </w:p>
    <w:p xmlns:wp14="http://schemas.microsoft.com/office/word/2010/wordml" w14:paraId="5905671A" wp14:textId="77777777">
      <w:pPr>
        <w:pStyle w:val="Normal"/>
        <w:jc w:val="both"/>
        <w:rPr>
          <w:lang w:val="en-US"/>
        </w:rPr>
      </w:pPr>
      <w:r w:rsidR="17EDA6DE">
        <w:rPr/>
        <w:t xml:space="preserve">QUESTIONS: </w:t>
      </w:r>
    </w:p>
    <w:p xmlns:wp14="http://schemas.microsoft.com/office/word/2010/wordml" w14:paraId="42BF3F87" wp14:textId="77777777">
      <w:pPr>
        <w:pStyle w:val="ListParagraph"/>
        <w:numPr>
          <w:ilvl w:val="0"/>
          <w:numId w:val="1"/>
        </w:numPr>
        <w:jc w:val="both"/>
        <w:rPr>
          <w:lang w:val="en-US"/>
        </w:rPr>
      </w:pPr>
      <w:r w:rsidR="17EDA6DE">
        <w:rPr/>
        <w:t xml:space="preserve">In which century did the Romans start using the </w:t>
      </w:r>
      <w:r w:rsidR="17EDA6DE">
        <w:rPr/>
        <w:t>Roman numerals?</w:t>
      </w:r>
    </w:p>
    <w:p xmlns:wp14="http://schemas.microsoft.com/office/word/2010/wordml" w14:paraId="7A524644" wp14:textId="77777777">
      <w:pPr>
        <w:pStyle w:val="ListParagraph"/>
        <w:numPr>
          <w:ilvl w:val="0"/>
          <w:numId w:val="1"/>
        </w:numPr>
        <w:jc w:val="both"/>
        <w:rPr>
          <w:lang w:val="en-US"/>
        </w:rPr>
      </w:pPr>
      <w:r w:rsidR="17EDA6DE">
        <w:rPr/>
        <w:t>In which century was the first recording using Arab</w:t>
      </w:r>
      <w:r w:rsidR="17EDA6DE">
        <w:rPr/>
        <w:t xml:space="preserve"> numerals found in Europe? </w:t>
      </w:r>
    </w:p>
    <w:p xmlns:wp14="http://schemas.microsoft.com/office/word/2010/wordml" w14:paraId="1FA66D6B" wp14:textId="77777777">
      <w:pPr>
        <w:pStyle w:val="ListParagraph"/>
        <w:numPr>
          <w:ilvl w:val="0"/>
          <w:numId w:val="1"/>
        </w:numPr>
        <w:jc w:val="both"/>
        <w:rPr>
          <w:lang w:val="en-US"/>
        </w:rPr>
      </w:pPr>
      <w:r w:rsidR="17EDA6DE">
        <w:rPr/>
        <w:t xml:space="preserve">What year did </w:t>
      </w:r>
      <w:r w:rsidR="17EDA6DE">
        <w:rPr/>
        <w:t xml:space="preserve">Fibonacci describe the Arab numerals? </w:t>
      </w:r>
    </w:p>
    <w:p xmlns:wp14="http://schemas.microsoft.com/office/word/2010/wordml" w14:paraId="79EF425D" wp14:textId="77777777">
      <w:pPr>
        <w:pStyle w:val="ListParagraph"/>
        <w:numPr>
          <w:ilvl w:val="0"/>
          <w:numId w:val="1"/>
        </w:numPr>
        <w:spacing w:before="0" w:after="160"/>
        <w:contextualSpacing/>
        <w:jc w:val="both"/>
        <w:rPr>
          <w:lang w:val="en-US"/>
        </w:rPr>
      </w:pPr>
      <w:r w:rsidR="17EDA6DE">
        <w:rPr/>
        <w:t xml:space="preserve">In what year was </w:t>
      </w:r>
      <w:r w:rsidR="17EDA6DE">
        <w:rPr/>
        <w:t>a building buil</w:t>
      </w:r>
      <w:r w:rsidR="17EDA6DE">
        <w:rPr/>
        <w:t>t</w:t>
      </w:r>
      <w:r w:rsidR="17EDA6DE">
        <w:rPr/>
        <w:t>, if the year of construction says: CX?</w:t>
      </w:r>
    </w:p>
    <w:sectPr>
      <w:headerReference w:type="default" r:id="rId3"/>
      <w:type w:val="nextPage"/>
      <w:pgSz w:w="11906" w:h="16838" w:orient="portrait"/>
      <w:pgMar w:top="1762" w:right="1133" w:bottom="1440" w:left="1440" w:header="851" w:footer="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xmlns:a14="http://schemas.microsoft.com/office/drawing/2010/main" mc:Ignorable="w14 wp14">
  <w:p xmlns:wp14="http://schemas.microsoft.com/office/word/2010/wordml" w14:paraId="02EB378F" wp14:textId="77777777">
    <w:pPr>
      <w:pStyle w:val="Zaglavlje"/>
      <w:tabs>
        <w:tab w:val="clear" w:pos="9026"/>
        <w:tab w:val="center" w:leader="none" w:pos="4513"/>
        <w:tab w:val="right" w:leader="none" w:pos="9072"/>
      </w:tabs>
      <w:ind w:right="-306" w:firstLine="6946"/>
    </w:pPr>
    <w:r>
      <w:drawing>
        <wp:inline xmlns:wp14="http://schemas.microsoft.com/office/word/2010/wordprocessingDrawing" wp14:editId="67B4BDCA" wp14:anchorId="278FC9F8">
          <wp:extent cx="1767840" cy="883920"/>
          <wp:effectExtent l="0" t="0" r="0" b="0"/>
          <wp:docPr id="2" name="Picture 1" title=""/>
          <wp:cNvGraphicFramePr>
            <a:graphicFrameLocks noChangeAspect="1"/>
          </wp:cNvGraphicFramePr>
          <a:graphic>
            <a:graphicData uri="http://schemas.openxmlformats.org/drawingml/2006/picture">
              <pic:pic>
                <pic:nvPicPr>
                  <pic:cNvPr id="0" name="Picture 1"/>
                  <pic:cNvPicPr/>
                </pic:nvPicPr>
                <pic:blipFill>
                  <a:blip r:embed="Rc31e29814da8439c">
                    <a:extLst>
                      <a:ext xmlns:a="http://schemas.openxmlformats.org/drawingml/2006/main" uri="{28A0092B-C50C-407E-A947-70E740481C1C}">
                        <a14:useLocalDpi val="0"/>
                      </a:ext>
                    </a:extLst>
                  </a:blip>
                  <a:stretch>
                    <a:fillRect/>
                  </a:stretch>
                </pic:blipFill>
                <pic:spPr>
                  <a:xfrm rot="0" flipH="0" flipV="0">
                    <a:off x="0" y="0"/>
                    <a:ext cx="1767840" cy="883920"/>
                  </a:xfrm>
                  <a:prstGeom prst="rect">
                    <a:avLst/>
                  </a:prstGeom>
                </pic:spPr>
              </pic:pic>
            </a:graphicData>
          </a:graphic>
        </wp:inline>
      </w:drawing>
    </w:r>
  </w:p>
  <w:p xmlns:wp14="http://schemas.microsoft.com/office/word/2010/wordml" w14:paraId="138BF642" wp14:textId="77777777">
    <w:pPr>
      <w:pStyle w:val="Zaglavlje"/>
      <w:tabs>
        <w:tab w:val="clear" w:pos="4513"/>
        <w:tab w:val="clear" w:pos="9026"/>
        <w:tab w:val="right" w:leader="none" w:pos="284"/>
      </w:tabs>
      <w:ind w:left="-284" w:right="-306" w:hanging="0"/>
    </w:pPr>
    <w:r>
      <w:rPr/>
      <mc:AlternateContent>
        <mc:Choice Requires="wps">
          <w:drawing>
            <wp:anchor xmlns:wp14="http://schemas.microsoft.com/office/word/2010/wordprocessingDrawing" distT="0" distB="0" distL="0" distR="0" simplePos="0" relativeHeight="5" behindDoc="1" locked="0" layoutInCell="1" allowOverlap="1" wp14:anchorId="624F9AD8" wp14:editId="7777777">
              <wp:simplePos x="0" y="0"/>
              <wp:positionH relativeFrom="column">
                <wp:posOffset>-652145</wp:posOffset>
              </wp:positionH>
              <wp:positionV relativeFrom="margin">
                <wp:posOffset>974090</wp:posOffset>
              </wp:positionV>
              <wp:extent cx="7077075" cy="6226810"/>
              <wp:effectExtent l="0" t="0" r="0" b="0"/>
              <wp:wrapNone/>
              <wp:docPr id="3" name="WordPictureWatermark253974673"/>
              <a:graphic xmlns:a="http://schemas.openxmlformats.org/drawingml/2006/main">
                <a:graphicData uri="http://schemas.openxmlformats.org/drawingml/2006/picture">
                  <pic:pic xmlns:pic="http://schemas.openxmlformats.org/drawingml/2006/picture">
                    <pic:nvPicPr>
                      <pic:cNvPr id="0" name="WordPictureWatermark253974673" descr=""/>
                      <pic:cNvPicPr/>
                    </pic:nvPicPr>
                    <pic:blipFill>
                      <a:blip r:embed="rId2"/>
                      <a:stretch/>
                    </pic:blipFill>
                    <pic:spPr>
                      <a:xfrm>
                        <a:off x="0" y="0"/>
                        <a:ext cx="7076520" cy="6226200"/>
                      </a:xfrm>
                      <a:prstGeom prst="rect">
                        <a:avLst/>
                      </a:prstGeom>
                      <a:ln>
                        <a:noFill/>
                      </a:ln>
                    </pic:spPr>
                  </pic:pic>
                </a:graphicData>
              </a:graphic>
            </wp:anchor>
          </w:drawing>
        </mc:Choice>
        <mc:Fallback>
          <w:pict w14:anchorId="577161B0">
            <v:shapetype id="shapetype_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53974673" style="position:absolute;margin-left:-51.35pt;margin-top:76.7pt;width:557.15pt;height:490.2pt;mso-position-vertical-relative:margin" o:spid="shape_0" stroked="f" type="shapetype_75">
              <v:imagedata o:detectmouseclick="t" r:id="rId2"/>
              <w10:wrap type="none"/>
              <v:stroke color="#3465a4" joinstyle="round" endcap="flat"/>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6b4e0621"/>
  </w:abstractNum>
  <w:abstractNum w:abstractNumId="2">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Fonts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Fonts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Fonts w:cs="Courier New"/>
      </w:rPr>
    </w:lvl>
    <w:lvl w:ilvl="8">
      <w:start w:val="1"/>
      <w:numFmt w:val="bullet"/>
      <w:lvlText w:val=""/>
      <w:lvlJc w:val="left"/>
      <w:pPr>
        <w:ind w:left="6480" w:hanging="360"/>
      </w:pPr>
      <w:rPr>
        <w:rFonts w:hint="default" w:ascii="Wingdings" w:hAnsi="Wingdings" w:cs="Wingdings"/>
      </w:rPr>
    </w:lvl>
    <w:nsid w:val="71f905b3"/>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nsid w:val="3c8895b3"/>
  </w:abstractNum>
  <w:num w:numId="1">
    <w:abstractNumId w:val="1"/>
  </w:num>
  <w:num w:numId="2">
    <w:abstractNumId w:val="2"/>
  </w:num>
  <w:num w:numId="3">
    <w:abstractNumId w:val="3"/>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00"/>
  <w:trackRevisions w:val="false"/>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7EDA6DE"/>
    <w:rsid w:val="17EDA6DE"/>
    <w:rsid w:val="4F647A63"/>
  </w:rsids>
  <w:themeFontLang w:val="hr-HR" w:eastAsia="" w:bidi=""/>
  <w14:docId w14:val="7677FBBA"/>
  <w15:docId w15:val="{E24C6B02-F815-4C91-AD1B-0D196A990233}"/>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 w:asciiTheme="minorHAnsi" w:hAnsiTheme="minorHAnsi" w:eastAsiaTheme="minorHAnsi" w:cstheme="minorBidi"/>
        <w:sz w:val="22"/>
        <w:szCs w:val="22"/>
        <w:lang w:val="hr-H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17EDA6DE"/>
    <w:rPr>
      <w:noProof w:val="0"/>
      <w:color w:val="auto"/>
      <w:lang w:val="en-US"/>
    </w:rPr>
    <w:pPr>
      <w:widowControl w:val="1"/>
      <w:bidi w:val="0"/>
      <w:spacing w:before="0" w:after="160" w:line="254" w:lineRule="auto"/>
      <w:jc w:val="left"/>
    </w:pPr>
  </w:style>
  <w:style w:type="character" w:styleId="DefaultParagraphFont" w:default="1">
    <w:name w:val="Default Paragraph Font"/>
    <w:uiPriority w:val="1"/>
    <w:semiHidden/>
    <w:unhideWhenUsed/>
    <w:qFormat/>
    <w:rPr/>
  </w:style>
  <w:style w:type="character" w:styleId="HeaderChar" w:customStyle="true">
    <w:uiPriority w:val="99"/>
    <w:name w:val="Header Char"/>
    <w:basedOn w:val="DefaultParagraphFont"/>
    <w:link w:val="Header"/>
    <w:rsid w:val="17EDA6DE"/>
    <w:rPr>
      <w:noProof w:val="0"/>
      <w:lang w:val="en-US"/>
    </w:rPr>
  </w:style>
  <w:style w:type="character" w:styleId="FooterChar" w:customStyle="true">
    <w:uiPriority w:val="99"/>
    <w:name w:val="Footer Char"/>
    <w:basedOn w:val="DefaultParagraphFont"/>
    <w:link w:val="Footer"/>
    <w:rsid w:val="17EDA6DE"/>
    <w:rPr>
      <w:noProof w:val="0"/>
      <w:lang w:val="en-U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paragraph" w:styleId="Stilnaslova">
    <w:uiPriority w:val="1"/>
    <w:name w:val="Stil naslova"/>
    <w:basedOn w:val="Normal"/>
    <w:next w:val="Tijeloteksta"/>
    <w:qFormat/>
    <w:rsid w:val="17EDA6DE"/>
    <w:rPr>
      <w:rFonts w:ascii="Liberation Sans" w:hAnsi="Liberation Sans" w:eastAsia="Microsoft YaHei" w:cs="Arial"/>
      <w:sz w:val="28"/>
      <w:szCs w:val="28"/>
    </w:rPr>
    <w:pPr>
      <w:keepNext w:val="1"/>
      <w:spacing w:before="240" w:after="120"/>
    </w:pPr>
  </w:style>
  <w:style w:type="paragraph" w:styleId="Tijeloteksta">
    <w:uiPriority w:val="1"/>
    <w:name w:val="Body Text"/>
    <w:basedOn w:val="Normal"/>
    <w:rsid w:val="17EDA6DE"/>
    <w:pPr>
      <w:spacing w:after="140"/>
    </w:pPr>
  </w:style>
  <w:style w:type="paragraph" w:styleId="Popis">
    <w:uiPriority w:val="1"/>
    <w:name w:val="List"/>
    <w:basedOn w:val="Tijeloteksta"/>
    <w:rsid w:val="17EDA6DE"/>
    <w:rPr>
      <w:rFonts w:cs="Arial"/>
    </w:rPr>
  </w:style>
  <w:style w:type="paragraph" w:styleId="Opiselementa">
    <w:uiPriority w:val="1"/>
    <w:name w:val="Caption"/>
    <w:basedOn w:val="Normal"/>
    <w:qFormat/>
    <w:rsid w:val="17EDA6DE"/>
    <w:rPr>
      <w:rFonts w:cs="Arial"/>
      <w:i w:val="1"/>
      <w:iCs w:val="1"/>
      <w:sz w:val="24"/>
      <w:szCs w:val="24"/>
    </w:rPr>
    <w:pPr>
      <w:spacing w:before="120" w:after="120"/>
    </w:pPr>
  </w:style>
  <w:style w:type="paragraph" w:styleId="Indeks">
    <w:uiPriority w:val="1"/>
    <w:name w:val="Indeks"/>
    <w:basedOn w:val="Normal"/>
    <w:qFormat/>
    <w:rsid w:val="17EDA6DE"/>
    <w:rPr>
      <w:rFonts w:cs="Arial"/>
    </w:rPr>
  </w:style>
  <w:style w:type="paragraph" w:styleId="Zaglavlje">
    <w:uiPriority w:val="99"/>
    <w:name w:val="Header"/>
    <w:basedOn w:val="Normal"/>
    <w:unhideWhenUsed/>
    <w:link w:val="HeaderChar"/>
    <w:rsid w:val="17EDA6DE"/>
    <w:pPr>
      <w:tabs>
        <w:tab w:val="clear" w:leader="none" w:pos="708"/>
        <w:tab w:val="center" w:leader="none" w:pos="4513"/>
        <w:tab w:val="right" w:leader="none" w:pos="9026"/>
      </w:tabs>
      <w:spacing w:after="0"/>
    </w:pPr>
  </w:style>
  <w:style w:type="paragraph" w:styleId="Podnoje">
    <w:uiPriority w:val="99"/>
    <w:name w:val="Footer"/>
    <w:basedOn w:val="Normal"/>
    <w:unhideWhenUsed/>
    <w:link w:val="FooterChar"/>
    <w:rsid w:val="17EDA6DE"/>
    <w:pPr>
      <w:tabs>
        <w:tab w:val="clear" w:leader="none" w:pos="708"/>
        <w:tab w:val="center" w:leader="none" w:pos="4513"/>
        <w:tab w:val="right" w:leader="none" w:pos="9026"/>
      </w:tabs>
      <w:spacing w:after="0"/>
    </w:pPr>
  </w:style>
  <w:style w:type="paragraph" w:styleId="ListParagraph">
    <w:uiPriority w:val="34"/>
    <w:name w:val="List Paragraph"/>
    <w:basedOn w:val="Normal"/>
    <w:qFormat/>
    <w:rsid w:val="17EDA6DE"/>
    <w:pPr>
      <w:spacing/>
      <w:ind w:left="720" w:hanging="0"/>
      <w:contextualSpacing/>
    </w:pPr>
  </w:style>
  <w:style w:type="numbering" w:styleId="NoList" w:default="1">
    <w:name w:val="No List"/>
    <w:uiPriority w:val="99"/>
    <w:semiHidden/>
    <w:unhideWhenUsed/>
    <w:qFormat/>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7450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ing1">
    <w:uiPriority w:val="9"/>
    <w:name w:val="heading 1"/>
    <w:basedOn w:val="Normal"/>
    <w:next w:val="Normal"/>
    <w:link w:val="Heading1Char"/>
    <w:qFormat/>
    <w:rsid w:val="17EDA6DE"/>
    <w:rPr>
      <w:rFonts w:ascii="Calibri Light" w:hAnsi="Calibri Light" w:eastAsia="" w:asciiTheme="majorAscii" w:hAnsiTheme="majorAscii" w:eastAsiaTheme="majorEastAsia" w:cstheme="majorBidi"/>
      <w:color w:val="2E74B5" w:themeColor="accent1" w:themeTint="FF" w:themeShade="BF"/>
      <w:sz w:val="32"/>
      <w:szCs w:val="32"/>
    </w:rPr>
    <w:pPr>
      <w:keepNext w:val="1"/>
      <w:keepLines w:val="1"/>
      <w:spacing w:before="240" w:after="0"/>
      <w:outlineLvl w:val="0"/>
    </w:pPr>
  </w:style>
  <w:style w:type="paragraph" w:styleId="Heading2">
    <w:uiPriority w:val="9"/>
    <w:name w:val="heading 2"/>
    <w:basedOn w:val="Normal"/>
    <w:next w:val="Normal"/>
    <w:unhideWhenUsed/>
    <w:link w:val="Heading2Char"/>
    <w:qFormat/>
    <w:rsid w:val="17EDA6DE"/>
    <w:rPr>
      <w:rFonts w:ascii="Calibri Light" w:hAnsi="Calibri Light" w:eastAsia="" w:asciiTheme="majorAscii" w:hAnsiTheme="majorAscii" w:eastAsiaTheme="majorEastAsia" w:cstheme="majorBidi"/>
      <w:color w:val="2E74B5" w:themeColor="accent1" w:themeTint="FF" w:themeShade="BF"/>
      <w:sz w:val="26"/>
      <w:szCs w:val="26"/>
    </w:rPr>
    <w:pPr>
      <w:keepNext w:val="1"/>
      <w:keepLines w:val="1"/>
      <w:spacing w:before="40" w:after="0"/>
      <w:outlineLvl w:val="1"/>
    </w:pPr>
  </w:style>
  <w:style w:type="paragraph" w:styleId="Heading3">
    <w:uiPriority w:val="9"/>
    <w:name w:val="heading 3"/>
    <w:basedOn w:val="Normal"/>
    <w:next w:val="Normal"/>
    <w:unhideWhenUsed/>
    <w:link w:val="Heading3Char"/>
    <w:qFormat/>
    <w:rsid w:val="17EDA6DE"/>
    <w:rPr>
      <w:rFonts w:ascii="Calibri Light" w:hAnsi="Calibri Light" w:eastAsia="" w:asciiTheme="majorAscii" w:hAnsiTheme="majorAscii" w:eastAsiaTheme="majorEastAsia" w:cstheme="majorBidi"/>
      <w:color w:val="1F4D78"/>
      <w:sz w:val="24"/>
      <w:szCs w:val="24"/>
    </w:rPr>
    <w:pPr>
      <w:keepNext w:val="1"/>
      <w:keepLines w:val="1"/>
      <w:spacing w:before="40" w:after="0"/>
      <w:outlineLvl w:val="2"/>
    </w:pPr>
  </w:style>
  <w:style w:type="paragraph" w:styleId="Heading4">
    <w:uiPriority w:val="9"/>
    <w:name w:val="heading 4"/>
    <w:basedOn w:val="Normal"/>
    <w:next w:val="Normal"/>
    <w:unhideWhenUsed/>
    <w:link w:val="Heading4Char"/>
    <w:qFormat/>
    <w:rsid w:val="17EDA6DE"/>
    <w:rPr>
      <w:rFonts w:ascii="Calibri Light" w:hAnsi="Calibri Light" w:eastAsia="" w:asciiTheme="majorAscii" w:hAnsiTheme="majorAscii" w:eastAsiaTheme="majorEastAsia" w:cstheme="majorBidi"/>
      <w:i w:val="1"/>
      <w:iCs w:val="1"/>
      <w:color w:val="2E74B5" w:themeColor="accent1" w:themeTint="FF" w:themeShade="BF"/>
    </w:rPr>
    <w:pPr>
      <w:keepNext w:val="1"/>
      <w:keepLines w:val="1"/>
      <w:spacing w:before="40" w:after="0"/>
      <w:outlineLvl w:val="3"/>
    </w:pPr>
  </w:style>
  <w:style w:type="paragraph" w:styleId="Heading5">
    <w:uiPriority w:val="9"/>
    <w:name w:val="heading 5"/>
    <w:basedOn w:val="Normal"/>
    <w:next w:val="Normal"/>
    <w:unhideWhenUsed/>
    <w:link w:val="Heading5Char"/>
    <w:qFormat/>
    <w:rsid w:val="17EDA6DE"/>
    <w:rPr>
      <w:rFonts w:ascii="Calibri Light" w:hAnsi="Calibri Light" w:eastAsia="" w:asciiTheme="majorAscii" w:hAnsiTheme="majorAscii" w:eastAsiaTheme="majorEastAsia" w:cstheme="majorBidi"/>
      <w:color w:val="2E74B5" w:themeColor="accent1" w:themeTint="FF" w:themeShade="BF"/>
    </w:rPr>
    <w:pPr>
      <w:keepNext w:val="1"/>
      <w:keepLines w:val="1"/>
      <w:spacing w:before="40" w:after="0"/>
      <w:outlineLvl w:val="4"/>
    </w:pPr>
  </w:style>
  <w:style w:type="paragraph" w:styleId="Heading6">
    <w:uiPriority w:val="9"/>
    <w:name w:val="heading 6"/>
    <w:basedOn w:val="Normal"/>
    <w:next w:val="Normal"/>
    <w:unhideWhenUsed/>
    <w:link w:val="Heading6Char"/>
    <w:qFormat/>
    <w:rsid w:val="17EDA6DE"/>
    <w:rPr>
      <w:rFonts w:ascii="Calibri Light" w:hAnsi="Calibri Light" w:eastAsia="" w:asciiTheme="majorAscii" w:hAnsiTheme="majorAscii" w:eastAsiaTheme="majorEastAsia" w:cstheme="majorBidi"/>
      <w:color w:val="1F4D78"/>
    </w:rPr>
    <w:pPr>
      <w:keepNext w:val="1"/>
      <w:keepLines w:val="1"/>
      <w:spacing w:before="40" w:after="0"/>
      <w:outlineLvl w:val="5"/>
    </w:pPr>
  </w:style>
  <w:style w:type="paragraph" w:styleId="Heading7">
    <w:uiPriority w:val="9"/>
    <w:name w:val="heading 7"/>
    <w:basedOn w:val="Normal"/>
    <w:next w:val="Normal"/>
    <w:unhideWhenUsed/>
    <w:link w:val="Heading7Char"/>
    <w:qFormat/>
    <w:rsid w:val="17EDA6DE"/>
    <w:rPr>
      <w:rFonts w:ascii="Calibri Light" w:hAnsi="Calibri Light" w:eastAsia="" w:asciiTheme="majorAscii" w:hAnsiTheme="majorAscii" w:eastAsiaTheme="majorEastAsia" w:cstheme="majorBidi"/>
      <w:i w:val="1"/>
      <w:iCs w:val="1"/>
      <w:color w:val="1F4D78"/>
    </w:rPr>
    <w:pPr>
      <w:keepNext w:val="1"/>
      <w:keepLines w:val="1"/>
      <w:spacing w:before="40" w:after="0"/>
      <w:outlineLvl w:val="6"/>
    </w:pPr>
  </w:style>
  <w:style w:type="paragraph" w:styleId="Heading8">
    <w:uiPriority w:val="9"/>
    <w:name w:val="heading 8"/>
    <w:basedOn w:val="Normal"/>
    <w:next w:val="Normal"/>
    <w:unhideWhenUsed/>
    <w:link w:val="Heading8Char"/>
    <w:qFormat/>
    <w:rsid w:val="17EDA6DE"/>
    <w:rPr>
      <w:rFonts w:ascii="Calibri Light" w:hAnsi="Calibri Light" w:eastAsia=""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17EDA6DE"/>
    <w:rPr>
      <w:rFonts w:ascii="Calibri Light" w:hAnsi="Calibri Light" w:eastAsia=""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Title">
    <w:uiPriority w:val="10"/>
    <w:name w:val="Title"/>
    <w:basedOn w:val="Normal"/>
    <w:next w:val="Normal"/>
    <w:link w:val="TitleChar"/>
    <w:qFormat/>
    <w:rsid w:val="17EDA6DE"/>
    <w:rPr>
      <w:rFonts w:ascii="Calibri Light" w:hAnsi="Calibri Light" w:eastAsia="" w:asciiTheme="majorAscii" w:hAnsiTheme="majorAscii" w:eastAsiaTheme="majorEastAsia" w:cstheme="majorBidi"/>
      <w:sz w:val="56"/>
      <w:szCs w:val="56"/>
    </w:rPr>
    <w:pPr>
      <w:spacing w:after="0"/>
      <w:contextualSpacing/>
    </w:pPr>
  </w:style>
  <w:style w:type="paragraph" w:styleId="Subtitle">
    <w:uiPriority w:val="11"/>
    <w:name w:val="Subtitle"/>
    <w:basedOn w:val="Normal"/>
    <w:next w:val="Normal"/>
    <w:link w:val="SubtitleChar"/>
    <w:qFormat/>
    <w:rsid w:val="17EDA6DE"/>
    <w:rPr>
      <w:rFonts w:eastAsia="" w:eastAsiaTheme="minorEastAsia"/>
      <w:color w:val="5A5A5A"/>
    </w:rPr>
  </w:style>
  <w:style w:type="paragraph" w:styleId="Quote">
    <w:uiPriority w:val="29"/>
    <w:name w:val="Quote"/>
    <w:basedOn w:val="Normal"/>
    <w:next w:val="Normal"/>
    <w:link w:val="QuoteChar"/>
    <w:qFormat/>
    <w:rsid w:val="17EDA6DE"/>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17EDA6DE"/>
    <w:rPr>
      <w:i w:val="1"/>
      <w:iCs w:val="1"/>
      <w:color w:val="5B9BD5" w:themeColor="accent1" w:themeTint="FF" w:themeShade="FF"/>
    </w:rPr>
    <w:pPr>
      <w:spacing w:before="360" w:after="360"/>
      <w:ind w:left="864" w:right="864"/>
      <w:jc w:val="center"/>
    </w:pPr>
  </w:style>
  <w:style w:type="character" w:styleId="Heading1Char" w:customStyle="true">
    <w:uiPriority w:val="9"/>
    <w:name w:val="Heading 1 Char"/>
    <w:basedOn w:val="DefaultParagraphFont"/>
    <w:link w:val="Heading1"/>
    <w:rsid w:val="17EDA6DE"/>
    <w:rPr>
      <w:rFonts w:ascii="Calibri Light" w:hAnsi="Calibri Light" w:eastAsia="" w:asciiTheme="majorAscii" w:hAnsiTheme="majorAscii" w:eastAsiaTheme="majorEastAsia" w:cstheme="majorBidi"/>
      <w:noProof w:val="0"/>
      <w:color w:val="2E74B5" w:themeColor="accent1" w:themeTint="FF" w:themeShade="BF"/>
      <w:sz w:val="32"/>
      <w:szCs w:val="32"/>
      <w:lang w:val="en-US"/>
    </w:rPr>
  </w:style>
  <w:style w:type="character" w:styleId="Heading2Char" w:customStyle="true">
    <w:uiPriority w:val="9"/>
    <w:name w:val="Heading 2 Char"/>
    <w:basedOn w:val="DefaultParagraphFont"/>
    <w:link w:val="Heading2"/>
    <w:rsid w:val="17EDA6DE"/>
    <w:rPr>
      <w:rFonts w:ascii="Calibri Light" w:hAnsi="Calibri Light" w:eastAsia="" w:asciiTheme="majorAscii" w:hAnsiTheme="majorAscii" w:eastAsiaTheme="majorEastAsia" w:cstheme="majorBidi"/>
      <w:noProof w:val="0"/>
      <w:color w:val="2E74B5" w:themeColor="accent1" w:themeTint="FF" w:themeShade="BF"/>
      <w:sz w:val="26"/>
      <w:szCs w:val="26"/>
      <w:lang w:val="en-US"/>
    </w:rPr>
  </w:style>
  <w:style w:type="character" w:styleId="Heading3Char" w:customStyle="true">
    <w:uiPriority w:val="9"/>
    <w:name w:val="Heading 3 Char"/>
    <w:basedOn w:val="DefaultParagraphFont"/>
    <w:link w:val="Heading3"/>
    <w:rsid w:val="17EDA6DE"/>
    <w:rPr>
      <w:rFonts w:ascii="Calibri Light" w:hAnsi="Calibri Light" w:eastAsia="" w:asciiTheme="majorAscii" w:hAnsiTheme="majorAscii" w:eastAsiaTheme="majorEastAsia" w:cstheme="majorBidi"/>
      <w:noProof w:val="0"/>
      <w:color w:val="1F4D78"/>
      <w:sz w:val="24"/>
      <w:szCs w:val="24"/>
      <w:lang w:val="en-US"/>
    </w:rPr>
  </w:style>
  <w:style w:type="character" w:styleId="Heading4Char" w:customStyle="true">
    <w:uiPriority w:val="9"/>
    <w:name w:val="Heading 4 Char"/>
    <w:basedOn w:val="DefaultParagraphFont"/>
    <w:link w:val="Heading4"/>
    <w:rsid w:val="17EDA6DE"/>
    <w:rPr>
      <w:rFonts w:ascii="Calibri Light" w:hAnsi="Calibri Light" w:eastAsia="" w:asciiTheme="majorAscii" w:hAnsiTheme="majorAscii" w:eastAsiaTheme="majorEastAsia" w:cstheme="majorBidi"/>
      <w:i w:val="1"/>
      <w:iCs w:val="1"/>
      <w:noProof w:val="0"/>
      <w:color w:val="2E74B5" w:themeColor="accent1" w:themeTint="FF" w:themeShade="BF"/>
      <w:lang w:val="en-US"/>
    </w:rPr>
  </w:style>
  <w:style w:type="character" w:styleId="Heading5Char" w:customStyle="true">
    <w:uiPriority w:val="9"/>
    <w:name w:val="Heading 5 Char"/>
    <w:basedOn w:val="DefaultParagraphFont"/>
    <w:link w:val="Heading5"/>
    <w:rsid w:val="17EDA6DE"/>
    <w:rPr>
      <w:rFonts w:ascii="Calibri Light" w:hAnsi="Calibri Light" w:eastAsia="" w:asciiTheme="majorAscii" w:hAnsiTheme="majorAscii" w:eastAsiaTheme="majorEastAsia" w:cstheme="majorBidi"/>
      <w:noProof w:val="0"/>
      <w:color w:val="2E74B5" w:themeColor="accent1" w:themeTint="FF" w:themeShade="BF"/>
      <w:lang w:val="en-US"/>
    </w:rPr>
  </w:style>
  <w:style w:type="character" w:styleId="Heading6Char" w:customStyle="true">
    <w:uiPriority w:val="9"/>
    <w:name w:val="Heading 6 Char"/>
    <w:basedOn w:val="DefaultParagraphFont"/>
    <w:link w:val="Heading6"/>
    <w:rsid w:val="17EDA6DE"/>
    <w:rPr>
      <w:rFonts w:ascii="Calibri Light" w:hAnsi="Calibri Light" w:eastAsia="" w:asciiTheme="majorAscii" w:hAnsiTheme="majorAscii" w:eastAsiaTheme="majorEastAsia" w:cstheme="majorBidi"/>
      <w:noProof w:val="0"/>
      <w:color w:val="1F4D78"/>
      <w:lang w:val="en-US"/>
    </w:rPr>
  </w:style>
  <w:style w:type="character" w:styleId="Heading7Char" w:customStyle="true">
    <w:uiPriority w:val="9"/>
    <w:name w:val="Heading 7 Char"/>
    <w:basedOn w:val="DefaultParagraphFont"/>
    <w:link w:val="Heading7"/>
    <w:rsid w:val="17EDA6DE"/>
    <w:rPr>
      <w:rFonts w:ascii="Calibri Light" w:hAnsi="Calibri Light" w:eastAsia="" w:asciiTheme="majorAscii" w:hAnsiTheme="majorAscii" w:eastAsiaTheme="majorEastAsia" w:cstheme="majorBidi"/>
      <w:i w:val="1"/>
      <w:iCs w:val="1"/>
      <w:noProof w:val="0"/>
      <w:color w:val="1F4D78"/>
      <w:lang w:val="en-US"/>
    </w:rPr>
  </w:style>
  <w:style w:type="character" w:styleId="Heading8Char" w:customStyle="true">
    <w:uiPriority w:val="9"/>
    <w:name w:val="Heading 8 Char"/>
    <w:basedOn w:val="DefaultParagraphFont"/>
    <w:link w:val="Heading8"/>
    <w:rsid w:val="17EDA6DE"/>
    <w:rPr>
      <w:rFonts w:ascii="Calibri Light" w:hAnsi="Calibri Light" w:eastAsia="" w:asciiTheme="majorAscii" w:hAnsiTheme="majorAscii" w:eastAsiaTheme="majorEastAsia" w:cstheme="majorBidi"/>
      <w:noProof w:val="0"/>
      <w:color w:val="272727"/>
      <w:sz w:val="21"/>
      <w:szCs w:val="21"/>
      <w:lang w:val="en-US"/>
    </w:rPr>
  </w:style>
  <w:style w:type="character" w:styleId="Heading9Char" w:customStyle="true">
    <w:uiPriority w:val="9"/>
    <w:name w:val="Heading 9 Char"/>
    <w:basedOn w:val="DefaultParagraphFont"/>
    <w:link w:val="Heading9"/>
    <w:rsid w:val="17EDA6DE"/>
    <w:rPr>
      <w:rFonts w:ascii="Calibri Light" w:hAnsi="Calibri Light" w:eastAsia="" w:asciiTheme="majorAscii" w:hAnsiTheme="majorAscii" w:eastAsiaTheme="majorEastAsia" w:cstheme="majorBidi"/>
      <w:i w:val="1"/>
      <w:iCs w:val="1"/>
      <w:noProof w:val="0"/>
      <w:color w:val="272727"/>
      <w:sz w:val="21"/>
      <w:szCs w:val="21"/>
      <w:lang w:val="en-US"/>
    </w:rPr>
  </w:style>
  <w:style w:type="character" w:styleId="TitleChar" w:customStyle="true">
    <w:uiPriority w:val="10"/>
    <w:name w:val="Title Char"/>
    <w:basedOn w:val="DefaultParagraphFont"/>
    <w:link w:val="Title"/>
    <w:rsid w:val="17EDA6DE"/>
    <w:rPr>
      <w:rFonts w:ascii="Calibri Light" w:hAnsi="Calibri Light" w:eastAsia="" w:asciiTheme="majorAscii" w:hAnsiTheme="majorAscii" w:eastAsiaTheme="majorEastAsia" w:cstheme="majorBidi"/>
      <w:noProof w:val="0"/>
      <w:sz w:val="56"/>
      <w:szCs w:val="56"/>
      <w:lang w:val="en-US"/>
    </w:rPr>
  </w:style>
  <w:style w:type="character" w:styleId="SubtitleChar" w:customStyle="true">
    <w:uiPriority w:val="11"/>
    <w:name w:val="Subtitle Char"/>
    <w:basedOn w:val="DefaultParagraphFont"/>
    <w:link w:val="Subtitle"/>
    <w:rsid w:val="17EDA6DE"/>
    <w:rPr>
      <w:rFonts w:eastAsia="" w:eastAsiaTheme="minorEastAsia"/>
      <w:noProof w:val="0"/>
      <w:color w:val="5A5A5A"/>
      <w:lang w:val="en-US"/>
    </w:rPr>
  </w:style>
  <w:style w:type="character" w:styleId="QuoteChar" w:customStyle="true">
    <w:uiPriority w:val="29"/>
    <w:name w:val="Quote Char"/>
    <w:basedOn w:val="DefaultParagraphFont"/>
    <w:link w:val="Quote"/>
    <w:rsid w:val="17EDA6DE"/>
    <w:rPr>
      <w:i w:val="1"/>
      <w:iCs w:val="1"/>
      <w:noProof w:val="0"/>
      <w:color w:val="404040" w:themeColor="text1" w:themeTint="BF" w:themeShade="FF"/>
      <w:lang w:val="en-US"/>
    </w:rPr>
  </w:style>
  <w:style w:type="character" w:styleId="IntenseQuoteChar" w:customStyle="true">
    <w:uiPriority w:val="30"/>
    <w:name w:val="Intense Quote Char"/>
    <w:basedOn w:val="DefaultParagraphFont"/>
    <w:link w:val="IntenseQuote"/>
    <w:rsid w:val="17EDA6DE"/>
    <w:rPr>
      <w:i w:val="1"/>
      <w:iCs w:val="1"/>
      <w:noProof w:val="0"/>
      <w:color w:val="5B9BD5" w:themeColor="accent1" w:themeTint="FF" w:themeShade="FF"/>
      <w:lang w:val="en-US"/>
    </w:rPr>
  </w:style>
  <w:style w:type="paragraph" w:styleId="TOC1">
    <w:uiPriority w:val="39"/>
    <w:name w:val="toc 1"/>
    <w:basedOn w:val="Normal"/>
    <w:next w:val="Normal"/>
    <w:unhideWhenUsed/>
    <w:rsid w:val="17EDA6DE"/>
    <w:pPr>
      <w:spacing w:after="100"/>
    </w:pPr>
  </w:style>
  <w:style w:type="paragraph" w:styleId="TOC2">
    <w:uiPriority w:val="39"/>
    <w:name w:val="toc 2"/>
    <w:basedOn w:val="Normal"/>
    <w:next w:val="Normal"/>
    <w:unhideWhenUsed/>
    <w:rsid w:val="17EDA6DE"/>
    <w:pPr>
      <w:spacing w:after="100"/>
      <w:ind w:left="220"/>
    </w:pPr>
  </w:style>
  <w:style w:type="paragraph" w:styleId="TOC3">
    <w:uiPriority w:val="39"/>
    <w:name w:val="toc 3"/>
    <w:basedOn w:val="Normal"/>
    <w:next w:val="Normal"/>
    <w:unhideWhenUsed/>
    <w:rsid w:val="17EDA6DE"/>
    <w:pPr>
      <w:spacing w:after="100"/>
      <w:ind w:left="440"/>
    </w:pPr>
  </w:style>
  <w:style w:type="paragraph" w:styleId="TOC4">
    <w:uiPriority w:val="39"/>
    <w:name w:val="toc 4"/>
    <w:basedOn w:val="Normal"/>
    <w:next w:val="Normal"/>
    <w:unhideWhenUsed/>
    <w:rsid w:val="17EDA6DE"/>
    <w:pPr>
      <w:spacing w:after="100"/>
      <w:ind w:left="660"/>
    </w:pPr>
  </w:style>
  <w:style w:type="paragraph" w:styleId="TOC5">
    <w:uiPriority w:val="39"/>
    <w:name w:val="toc 5"/>
    <w:basedOn w:val="Normal"/>
    <w:next w:val="Normal"/>
    <w:unhideWhenUsed/>
    <w:rsid w:val="17EDA6DE"/>
    <w:pPr>
      <w:spacing w:after="100"/>
      <w:ind w:left="880"/>
    </w:pPr>
  </w:style>
  <w:style w:type="paragraph" w:styleId="TOC6">
    <w:uiPriority w:val="39"/>
    <w:name w:val="toc 6"/>
    <w:basedOn w:val="Normal"/>
    <w:next w:val="Normal"/>
    <w:unhideWhenUsed/>
    <w:rsid w:val="17EDA6DE"/>
    <w:pPr>
      <w:spacing w:after="100"/>
      <w:ind w:left="1100"/>
    </w:pPr>
  </w:style>
  <w:style w:type="paragraph" w:styleId="TOC7">
    <w:uiPriority w:val="39"/>
    <w:name w:val="toc 7"/>
    <w:basedOn w:val="Normal"/>
    <w:next w:val="Normal"/>
    <w:unhideWhenUsed/>
    <w:rsid w:val="17EDA6DE"/>
    <w:pPr>
      <w:spacing w:after="100"/>
      <w:ind w:left="1320"/>
    </w:pPr>
  </w:style>
  <w:style w:type="paragraph" w:styleId="TOC8">
    <w:uiPriority w:val="39"/>
    <w:name w:val="toc 8"/>
    <w:basedOn w:val="Normal"/>
    <w:next w:val="Normal"/>
    <w:unhideWhenUsed/>
    <w:rsid w:val="17EDA6DE"/>
    <w:pPr>
      <w:spacing w:after="100"/>
      <w:ind w:left="1540"/>
    </w:pPr>
  </w:style>
  <w:style w:type="paragraph" w:styleId="TOC9">
    <w:uiPriority w:val="39"/>
    <w:name w:val="toc 9"/>
    <w:basedOn w:val="Normal"/>
    <w:next w:val="Normal"/>
    <w:unhideWhenUsed/>
    <w:rsid w:val="17EDA6DE"/>
    <w:pPr>
      <w:spacing w:after="100"/>
      <w:ind w:left="1760"/>
    </w:pPr>
  </w:style>
  <w:style w:type="paragraph" w:styleId="EndnoteText">
    <w:uiPriority w:val="99"/>
    <w:name w:val="endnote text"/>
    <w:basedOn w:val="Normal"/>
    <w:semiHidden/>
    <w:unhideWhenUsed/>
    <w:link w:val="EndnoteTextChar"/>
    <w:rsid w:val="17EDA6DE"/>
    <w:rPr>
      <w:sz w:val="20"/>
      <w:szCs w:val="20"/>
    </w:rPr>
    <w:pPr>
      <w:spacing w:after="0"/>
    </w:pPr>
  </w:style>
  <w:style w:type="character" w:styleId="EndnoteTextChar" w:customStyle="true">
    <w:uiPriority w:val="99"/>
    <w:name w:val="Endnote Text Char"/>
    <w:basedOn w:val="DefaultParagraphFont"/>
    <w:semiHidden/>
    <w:link w:val="EndnoteText"/>
    <w:rsid w:val="17EDA6DE"/>
    <w:rPr>
      <w:noProof w:val="0"/>
      <w:sz w:val="20"/>
      <w:szCs w:val="20"/>
      <w:lang w:val="en-US"/>
    </w:rPr>
  </w:style>
  <w:style w:type="paragraph" w:styleId="Footer">
    <w:uiPriority w:val="99"/>
    <w:name w:val="footer"/>
    <w:basedOn w:val="Normal"/>
    <w:unhideWhenUsed/>
    <w:link w:val="FooterChar"/>
    <w:rsid w:val="17EDA6DE"/>
    <w:pPr>
      <w:tabs>
        <w:tab w:val="center" w:leader="none" w:pos="4680"/>
        <w:tab w:val="right" w:leader="none" w:pos="9360"/>
      </w:tabs>
      <w:spacing w:after="0"/>
    </w:pPr>
  </w:style>
  <w:style w:type="paragraph" w:styleId="FootnoteText">
    <w:uiPriority w:val="99"/>
    <w:name w:val="footnote text"/>
    <w:basedOn w:val="Normal"/>
    <w:semiHidden/>
    <w:unhideWhenUsed/>
    <w:link w:val="FootnoteTextChar"/>
    <w:rsid w:val="17EDA6DE"/>
    <w:rPr>
      <w:sz w:val="20"/>
      <w:szCs w:val="20"/>
    </w:rPr>
    <w:pPr>
      <w:spacing w:after="0"/>
    </w:pPr>
  </w:style>
  <w:style w:type="character" w:styleId="FootnoteTextChar" w:customStyle="true">
    <w:uiPriority w:val="99"/>
    <w:name w:val="Footnote Text Char"/>
    <w:basedOn w:val="DefaultParagraphFont"/>
    <w:semiHidden/>
    <w:link w:val="FootnoteText"/>
    <w:rsid w:val="17EDA6DE"/>
    <w:rPr>
      <w:noProof w:val="0"/>
      <w:sz w:val="20"/>
      <w:szCs w:val="20"/>
      <w:lang w:val="en-US"/>
    </w:rPr>
  </w:style>
  <w:style w:type="paragraph" w:styleId="Header">
    <w:uiPriority w:val="99"/>
    <w:name w:val="header"/>
    <w:basedOn w:val="Normal"/>
    <w:unhideWhenUsed/>
    <w:link w:val="HeaderChar"/>
    <w:rsid w:val="17EDA6DE"/>
    <w:pPr>
      <w:tabs>
        <w:tab w:val="center" w:leader="none" w:pos="4680"/>
        <w:tab w:val="right" w:leader="none" w:pos="9360"/>
      </w:tabs>
      <w:spacing w:after="0"/>
    </w:p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eader" Target="header1.xml" Id="rId3" /><Relationship Type="http://schemas.openxmlformats.org/officeDocument/2006/relationships/numbering" Target="numbering.xml" Id="rId4" /><Relationship Type="http://schemas.openxmlformats.org/officeDocument/2006/relationships/fontTable" Target="fontTable.xml" Id="rId5" /><Relationship Type="http://schemas.openxmlformats.org/officeDocument/2006/relationships/settings" Target="settings.xml" Id="rId6" /><Relationship Type="http://schemas.openxmlformats.org/officeDocument/2006/relationships/theme" Target="theme/theme1.xml" Id="rId7" /><Relationship Type="http://schemas.openxmlformats.org/officeDocument/2006/relationships/customXml" Target="../customXml/item1.xml" Id="rId8" /><Relationship Type="http://schemas.openxmlformats.org/officeDocument/2006/relationships/customXml" Target="../customXml/item2.xml" Id="rId9" /><Relationship Type="http://schemas.openxmlformats.org/officeDocument/2006/relationships/customXml" Target="../customXml/item3.xml" Id="rId10" /><Relationship Type="http://schemas.openxmlformats.org/officeDocument/2006/relationships/image" Target="/media/image6.jpg" Id="R9cf4ea9ffb6140da" /></Relationships>
</file>

<file path=word/_rels/header1.xml.rels>&#65279;<?xml version="1.0" encoding="utf-8"?><Relationships xmlns="http://schemas.openxmlformats.org/package/2006/relationships"><Relationship Type="http://schemas.openxmlformats.org/officeDocument/2006/relationships/image" Target="media/image3.jpeg" Id="rId2" /><Relationship Type="http://schemas.openxmlformats.org/officeDocument/2006/relationships/image" Target="/media/image5.jpg" Id="Rc31e29814da8439c"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customXml/itemProps2.xml><?xml version="1.0" encoding="utf-8"?>
<ds:datastoreItem xmlns:ds="http://schemas.openxmlformats.org/officeDocument/2006/customXml" ds:itemID="{DFF2D8D4-0A47-42EA-BEA3-D6DF89E317C5}">
  <ds:schemaRefs>
    <ds:schemaRef ds:uri="http://schemas.microsoft.com/sharepoint/v3/contenttype/forms"/>
  </ds:schemaRefs>
</ds:datastoreItem>
</file>

<file path=customXml/itemProps3.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Morseov kod</ap:Template>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2022-03-23T08:11:00.0000000Z</dcterms:created>
  <dc:creator>Ivona Traunkar</dc:creator>
  <dc:description/>
  <dc:language>hr-HR</dc:language>
  <lastModifiedBy>Gost korisnik</lastModifiedBy>
  <dcterms:modified xsi:type="dcterms:W3CDTF">2022-10-07T17:09:29.1211246Z</dcterms:modified>
  <revision>80</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0x0101006307B458E19C89449AF5522DEF9AC583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